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8A18B" w14:textId="77777777" w:rsidR="000457ED" w:rsidRPr="00921769" w:rsidRDefault="000457ED" w:rsidP="000457ED">
      <w:pPr>
        <w:pStyle w:val="NoSpacing"/>
        <w:jc w:val="center"/>
        <w:rPr>
          <w:rFonts w:ascii="Times New Roman" w:hAnsi="Times New Roman" w:cs="Times New Roman"/>
          <w:b/>
          <w:sz w:val="23"/>
          <w:szCs w:val="23"/>
        </w:rPr>
      </w:pPr>
      <w:r w:rsidRPr="00921769">
        <w:rPr>
          <w:rFonts w:ascii="Times New Roman" w:hAnsi="Times New Roman" w:cs="Times New Roman"/>
          <w:b/>
          <w:sz w:val="23"/>
          <w:szCs w:val="23"/>
        </w:rPr>
        <w:t>REGULAR MEETING OF THE BOARD OF TRUSTEES OF THE</w:t>
      </w:r>
    </w:p>
    <w:p w14:paraId="424A2F88" w14:textId="61FDBB47" w:rsidR="000457ED" w:rsidRPr="00921769" w:rsidRDefault="000457ED" w:rsidP="000457ED">
      <w:pPr>
        <w:pStyle w:val="NoSpacing"/>
        <w:jc w:val="center"/>
        <w:rPr>
          <w:rStyle w:val="SubtleEmphasis"/>
          <w:rFonts w:ascii="Times New Roman" w:hAnsi="Times New Roman" w:cs="Times New Roman"/>
          <w:b/>
          <w:color w:val="000000"/>
          <w:sz w:val="23"/>
          <w:szCs w:val="23"/>
        </w:rPr>
      </w:pPr>
      <w:r w:rsidRPr="00921769">
        <w:rPr>
          <w:rFonts w:ascii="Times New Roman" w:hAnsi="Times New Roman" w:cs="Times New Roman"/>
          <w:b/>
          <w:sz w:val="23"/>
          <w:szCs w:val="23"/>
        </w:rPr>
        <w:t xml:space="preserve">VILLAGE OF WATKINS GLEN HELD </w:t>
      </w:r>
      <w:r w:rsidR="00913DDB">
        <w:rPr>
          <w:rFonts w:ascii="Times New Roman" w:hAnsi="Times New Roman" w:cs="Times New Roman"/>
          <w:b/>
          <w:sz w:val="23"/>
          <w:szCs w:val="23"/>
        </w:rPr>
        <w:t>TUESDAY</w:t>
      </w:r>
      <w:r w:rsidR="00A91023" w:rsidRPr="00921769">
        <w:rPr>
          <w:rFonts w:ascii="Times New Roman" w:hAnsi="Times New Roman" w:cs="Times New Roman"/>
          <w:b/>
          <w:sz w:val="23"/>
          <w:szCs w:val="23"/>
        </w:rPr>
        <w:t>,</w:t>
      </w:r>
      <w:r w:rsidR="00913DDB">
        <w:rPr>
          <w:rFonts w:ascii="Times New Roman" w:hAnsi="Times New Roman" w:cs="Times New Roman"/>
          <w:b/>
          <w:sz w:val="23"/>
          <w:szCs w:val="23"/>
        </w:rPr>
        <w:t xml:space="preserve"> JANUARY 22</w:t>
      </w:r>
      <w:r w:rsidR="00310E74">
        <w:rPr>
          <w:rFonts w:ascii="Times New Roman" w:hAnsi="Times New Roman" w:cs="Times New Roman"/>
          <w:b/>
          <w:sz w:val="23"/>
          <w:szCs w:val="23"/>
        </w:rPr>
        <w:t>,</w:t>
      </w:r>
      <w:r w:rsidR="00A91023" w:rsidRPr="00921769">
        <w:rPr>
          <w:rFonts w:ascii="Times New Roman" w:hAnsi="Times New Roman" w:cs="Times New Roman"/>
          <w:b/>
          <w:sz w:val="23"/>
          <w:szCs w:val="23"/>
        </w:rPr>
        <w:t xml:space="preserve"> 201</w:t>
      </w:r>
      <w:r w:rsidR="00913DDB">
        <w:rPr>
          <w:rFonts w:ascii="Times New Roman" w:hAnsi="Times New Roman" w:cs="Times New Roman"/>
          <w:b/>
          <w:sz w:val="23"/>
          <w:szCs w:val="23"/>
        </w:rPr>
        <w:t>9</w:t>
      </w:r>
    </w:p>
    <w:p w14:paraId="330E4CAC" w14:textId="77777777" w:rsidR="000457ED" w:rsidRDefault="000457ED" w:rsidP="000457ED">
      <w:pPr>
        <w:pStyle w:val="NoSpacing"/>
        <w:rPr>
          <w:rStyle w:val="SubtleEmphasis"/>
          <w:rFonts w:ascii="Times New Roman" w:hAnsi="Times New Roman" w:cs="Times New Roman"/>
          <w:color w:val="000000"/>
          <w:sz w:val="23"/>
          <w:szCs w:val="23"/>
        </w:rPr>
      </w:pPr>
      <w:r w:rsidRPr="00CB3C7F">
        <w:rPr>
          <w:rStyle w:val="SubtleEmphasis"/>
          <w:rFonts w:ascii="Times New Roman" w:hAnsi="Times New Roman" w:cs="Times New Roman"/>
          <w:color w:val="000000"/>
          <w:sz w:val="23"/>
          <w:szCs w:val="23"/>
        </w:rPr>
        <w:tab/>
      </w:r>
    </w:p>
    <w:p w14:paraId="46A03B46" w14:textId="77777777" w:rsidR="00624677" w:rsidRPr="00CB3C7F" w:rsidRDefault="00624677" w:rsidP="000457ED">
      <w:pPr>
        <w:pStyle w:val="NoSpacing"/>
        <w:rPr>
          <w:rStyle w:val="SubtleEmphasis"/>
          <w:rFonts w:ascii="Times New Roman" w:hAnsi="Times New Roman" w:cs="Times New Roman"/>
          <w:color w:val="000000"/>
          <w:sz w:val="23"/>
          <w:szCs w:val="23"/>
        </w:rPr>
      </w:pPr>
    </w:p>
    <w:p w14:paraId="0C0ECFA3" w14:textId="77777777" w:rsidR="000457ED" w:rsidRPr="00CB3C7F" w:rsidRDefault="000457ED" w:rsidP="000457ED">
      <w:pPr>
        <w:pStyle w:val="NoSpacing"/>
        <w:ind w:left="0"/>
        <w:rPr>
          <w:rFonts w:ascii="Times New Roman" w:hAnsi="Times New Roman" w:cs="Times New Roman"/>
          <w:color w:val="000000"/>
          <w:sz w:val="23"/>
          <w:szCs w:val="23"/>
        </w:rPr>
      </w:pPr>
      <w:r w:rsidRPr="00CB3C7F">
        <w:rPr>
          <w:rFonts w:ascii="Times New Roman" w:hAnsi="Times New Roman" w:cs="Times New Roman"/>
          <w:color w:val="0000FF"/>
          <w:sz w:val="23"/>
          <w:szCs w:val="23"/>
        </w:rPr>
        <w:t>PLEDGE OF ALLEGIANCE</w:t>
      </w:r>
    </w:p>
    <w:p w14:paraId="2F406693" w14:textId="26F6BA8C" w:rsidR="000457ED" w:rsidRPr="00CB3C7F" w:rsidRDefault="000457ED" w:rsidP="000457ED">
      <w:pPr>
        <w:pStyle w:val="NoSpacing"/>
        <w:ind w:left="0"/>
        <w:rPr>
          <w:rFonts w:ascii="Times New Roman" w:hAnsi="Times New Roman" w:cs="Times New Roman"/>
          <w:color w:val="000000"/>
          <w:sz w:val="23"/>
          <w:szCs w:val="23"/>
        </w:rPr>
      </w:pPr>
      <w:r w:rsidRPr="00CB3C7F">
        <w:rPr>
          <w:rFonts w:ascii="Times New Roman" w:hAnsi="Times New Roman" w:cs="Times New Roman"/>
          <w:color w:val="000000"/>
          <w:sz w:val="23"/>
          <w:szCs w:val="23"/>
        </w:rPr>
        <w:t>The public session of the me</w:t>
      </w:r>
      <w:r w:rsidR="000C5CA2">
        <w:rPr>
          <w:rFonts w:ascii="Times New Roman" w:hAnsi="Times New Roman" w:cs="Times New Roman"/>
          <w:color w:val="000000"/>
          <w:sz w:val="23"/>
          <w:szCs w:val="23"/>
        </w:rPr>
        <w:t>eting was called to order at 6:</w:t>
      </w:r>
      <w:r w:rsidR="001E2042">
        <w:rPr>
          <w:rFonts w:ascii="Times New Roman" w:hAnsi="Times New Roman" w:cs="Times New Roman"/>
          <w:color w:val="000000"/>
          <w:sz w:val="23"/>
          <w:szCs w:val="23"/>
        </w:rPr>
        <w:t>0</w:t>
      </w:r>
      <w:r w:rsidR="00913DDB">
        <w:rPr>
          <w:rFonts w:ascii="Times New Roman" w:hAnsi="Times New Roman" w:cs="Times New Roman"/>
          <w:color w:val="000000"/>
          <w:sz w:val="23"/>
          <w:szCs w:val="23"/>
        </w:rPr>
        <w:t>0</w:t>
      </w:r>
      <w:r w:rsidRPr="00CB3C7F">
        <w:rPr>
          <w:rFonts w:ascii="Times New Roman" w:hAnsi="Times New Roman" w:cs="Times New Roman"/>
          <w:color w:val="000000"/>
          <w:sz w:val="23"/>
          <w:szCs w:val="23"/>
        </w:rPr>
        <w:t xml:space="preserve">pm by Mayor Samuel Schimizzi who led the assembled in the pledge of allegiance.  </w:t>
      </w:r>
      <w:r w:rsidRPr="00CB3C7F">
        <w:rPr>
          <w:rFonts w:ascii="Times New Roman" w:hAnsi="Times New Roman" w:cs="Times New Roman"/>
          <w:sz w:val="23"/>
          <w:szCs w:val="23"/>
        </w:rPr>
        <w:t xml:space="preserve">Present were Mayor Samuel Schimizzi, </w:t>
      </w:r>
      <w:r w:rsidR="00C17185" w:rsidRPr="00CB3C7F">
        <w:rPr>
          <w:rFonts w:ascii="Times New Roman" w:hAnsi="Times New Roman" w:cs="Times New Roman"/>
          <w:sz w:val="23"/>
          <w:szCs w:val="23"/>
        </w:rPr>
        <w:t>Trustee Gary Schmidt</w:t>
      </w:r>
      <w:r w:rsidR="00C17185">
        <w:rPr>
          <w:rFonts w:ascii="Times New Roman" w:hAnsi="Times New Roman" w:cs="Times New Roman"/>
          <w:sz w:val="23"/>
          <w:szCs w:val="23"/>
        </w:rPr>
        <w:t>,</w:t>
      </w:r>
      <w:r w:rsidR="00C17185" w:rsidRPr="00CB3C7F">
        <w:rPr>
          <w:rFonts w:ascii="Times New Roman" w:hAnsi="Times New Roman" w:cs="Times New Roman"/>
          <w:sz w:val="23"/>
          <w:szCs w:val="23"/>
        </w:rPr>
        <w:t xml:space="preserve"> </w:t>
      </w:r>
      <w:r w:rsidRPr="00CB3C7F">
        <w:rPr>
          <w:rFonts w:ascii="Times New Roman" w:hAnsi="Times New Roman" w:cs="Times New Roman"/>
          <w:sz w:val="23"/>
          <w:szCs w:val="23"/>
        </w:rPr>
        <w:t>Trustee Anthony Fra</w:t>
      </w:r>
      <w:r w:rsidR="0044000D">
        <w:rPr>
          <w:rFonts w:ascii="Times New Roman" w:hAnsi="Times New Roman" w:cs="Times New Roman"/>
          <w:sz w:val="23"/>
          <w:szCs w:val="23"/>
        </w:rPr>
        <w:t xml:space="preserve">boni, </w:t>
      </w:r>
      <w:r w:rsidR="00FB07CB" w:rsidRPr="00CB3C7F">
        <w:rPr>
          <w:rFonts w:ascii="Times New Roman" w:hAnsi="Times New Roman" w:cs="Times New Roman"/>
          <w:sz w:val="23"/>
          <w:szCs w:val="23"/>
        </w:rPr>
        <w:t>Trustee Laurie DeNardo</w:t>
      </w:r>
      <w:r w:rsidR="00FB07CB">
        <w:rPr>
          <w:rFonts w:ascii="Times New Roman" w:hAnsi="Times New Roman" w:cs="Times New Roman"/>
          <w:sz w:val="23"/>
          <w:szCs w:val="23"/>
        </w:rPr>
        <w:t>,</w:t>
      </w:r>
      <w:r w:rsidR="006B7E34" w:rsidRPr="006B7E34">
        <w:rPr>
          <w:rFonts w:ascii="Times New Roman" w:hAnsi="Times New Roman" w:cs="Times New Roman"/>
          <w:sz w:val="23"/>
          <w:szCs w:val="23"/>
        </w:rPr>
        <w:t xml:space="preserve"> </w:t>
      </w:r>
      <w:r w:rsidR="00F75835">
        <w:rPr>
          <w:rFonts w:ascii="Times New Roman" w:hAnsi="Times New Roman" w:cs="Times New Roman"/>
          <w:sz w:val="23"/>
          <w:szCs w:val="23"/>
        </w:rPr>
        <w:t xml:space="preserve">Trustee Nan Woodworth, </w:t>
      </w:r>
      <w:r w:rsidR="006B7E34" w:rsidRPr="00CB3C7F">
        <w:rPr>
          <w:rFonts w:ascii="Times New Roman" w:hAnsi="Times New Roman" w:cs="Times New Roman"/>
          <w:sz w:val="23"/>
          <w:szCs w:val="23"/>
        </w:rPr>
        <w:t>Superintendent of Streets, Parks and Cemeteries Don Perry</w:t>
      </w:r>
      <w:r w:rsidR="000C5CA2">
        <w:rPr>
          <w:rFonts w:ascii="Times New Roman" w:hAnsi="Times New Roman" w:cs="Times New Roman"/>
          <w:sz w:val="23"/>
          <w:szCs w:val="23"/>
        </w:rPr>
        <w:t>,</w:t>
      </w:r>
      <w:r w:rsidR="008D624D">
        <w:rPr>
          <w:rFonts w:ascii="Times New Roman" w:hAnsi="Times New Roman" w:cs="Times New Roman"/>
          <w:sz w:val="23"/>
          <w:szCs w:val="23"/>
        </w:rPr>
        <w:t xml:space="preserve"> </w:t>
      </w:r>
      <w:r w:rsidR="001E2042">
        <w:rPr>
          <w:rFonts w:ascii="Times New Roman" w:hAnsi="Times New Roman" w:cs="Times New Roman"/>
          <w:sz w:val="23"/>
          <w:szCs w:val="23"/>
        </w:rPr>
        <w:t xml:space="preserve">Sergeant in Charge Steven Decker, </w:t>
      </w:r>
      <w:r w:rsidRPr="00CB3C7F">
        <w:rPr>
          <w:rFonts w:ascii="Times New Roman" w:hAnsi="Times New Roman" w:cs="Times New Roman"/>
          <w:sz w:val="23"/>
          <w:szCs w:val="23"/>
        </w:rPr>
        <w:t xml:space="preserve">Village Clerk </w:t>
      </w:r>
      <w:r w:rsidR="001620B7">
        <w:rPr>
          <w:rFonts w:ascii="Times New Roman" w:hAnsi="Times New Roman" w:cs="Times New Roman"/>
          <w:sz w:val="23"/>
          <w:szCs w:val="23"/>
        </w:rPr>
        <w:t>Lonnie Childs</w:t>
      </w:r>
      <w:r w:rsidRPr="00CB3C7F">
        <w:rPr>
          <w:rFonts w:ascii="Times New Roman" w:hAnsi="Times New Roman" w:cs="Times New Roman"/>
          <w:sz w:val="23"/>
          <w:szCs w:val="23"/>
        </w:rPr>
        <w:t xml:space="preserve"> and </w:t>
      </w:r>
      <w:r w:rsidR="001E2042">
        <w:rPr>
          <w:rFonts w:ascii="Times New Roman" w:hAnsi="Times New Roman" w:cs="Times New Roman"/>
          <w:sz w:val="23"/>
          <w:szCs w:val="23"/>
        </w:rPr>
        <w:t xml:space="preserve">Treasurer Rhonda Slater. </w:t>
      </w:r>
      <w:r w:rsidR="0071508F">
        <w:rPr>
          <w:rFonts w:ascii="Times New Roman" w:hAnsi="Times New Roman" w:cs="Times New Roman"/>
          <w:sz w:val="23"/>
          <w:szCs w:val="23"/>
        </w:rPr>
        <w:t>Also,</w:t>
      </w:r>
      <w:r w:rsidR="00E50FB1">
        <w:rPr>
          <w:rFonts w:ascii="Times New Roman" w:hAnsi="Times New Roman" w:cs="Times New Roman"/>
          <w:sz w:val="23"/>
          <w:szCs w:val="23"/>
        </w:rPr>
        <w:t xml:space="preserve"> present </w:t>
      </w:r>
      <w:r w:rsidR="008D624D">
        <w:rPr>
          <w:rFonts w:ascii="Times New Roman" w:hAnsi="Times New Roman" w:cs="Times New Roman"/>
          <w:sz w:val="23"/>
          <w:szCs w:val="23"/>
        </w:rPr>
        <w:t>were</w:t>
      </w:r>
      <w:r w:rsidR="00FB07CB">
        <w:rPr>
          <w:rFonts w:ascii="Times New Roman" w:hAnsi="Times New Roman" w:cs="Times New Roman"/>
          <w:sz w:val="23"/>
          <w:szCs w:val="23"/>
        </w:rPr>
        <w:t xml:space="preserve"> Water Supervisor Martin Pierce</w:t>
      </w:r>
      <w:r w:rsidR="006B7E34">
        <w:rPr>
          <w:rFonts w:ascii="Times New Roman" w:hAnsi="Times New Roman" w:cs="Times New Roman"/>
          <w:sz w:val="23"/>
          <w:szCs w:val="23"/>
        </w:rPr>
        <w:t>,</w:t>
      </w:r>
      <w:r w:rsidR="00FB07CB">
        <w:rPr>
          <w:rFonts w:ascii="Times New Roman" w:hAnsi="Times New Roman" w:cs="Times New Roman"/>
          <w:sz w:val="23"/>
          <w:szCs w:val="23"/>
        </w:rPr>
        <w:t xml:space="preserve"> </w:t>
      </w:r>
      <w:r w:rsidR="00913DDB">
        <w:rPr>
          <w:rFonts w:ascii="Times New Roman" w:hAnsi="Times New Roman" w:cs="Times New Roman"/>
          <w:sz w:val="23"/>
          <w:szCs w:val="23"/>
        </w:rPr>
        <w:t>Interim</w:t>
      </w:r>
      <w:r w:rsidR="008D624D">
        <w:rPr>
          <w:rFonts w:ascii="Times New Roman" w:hAnsi="Times New Roman" w:cs="Times New Roman"/>
          <w:sz w:val="23"/>
          <w:szCs w:val="23"/>
        </w:rPr>
        <w:t xml:space="preserve"> S</w:t>
      </w:r>
      <w:r w:rsidR="00913DDB">
        <w:rPr>
          <w:rFonts w:ascii="Times New Roman" w:hAnsi="Times New Roman" w:cs="Times New Roman"/>
          <w:sz w:val="23"/>
          <w:szCs w:val="23"/>
        </w:rPr>
        <w:t>uperintendent of Utilities</w:t>
      </w:r>
      <w:r w:rsidR="008D624D">
        <w:rPr>
          <w:rFonts w:ascii="Times New Roman" w:hAnsi="Times New Roman" w:cs="Times New Roman"/>
          <w:sz w:val="23"/>
          <w:szCs w:val="23"/>
        </w:rPr>
        <w:t xml:space="preserve"> Terry Wilcox</w:t>
      </w:r>
      <w:r w:rsidR="00913DDB">
        <w:rPr>
          <w:rFonts w:ascii="Times New Roman" w:hAnsi="Times New Roman" w:cs="Times New Roman"/>
          <w:sz w:val="23"/>
          <w:szCs w:val="23"/>
        </w:rPr>
        <w:t xml:space="preserve"> and </w:t>
      </w:r>
      <w:r w:rsidR="006B7E34">
        <w:rPr>
          <w:rFonts w:ascii="Times New Roman" w:hAnsi="Times New Roman" w:cs="Times New Roman"/>
          <w:sz w:val="23"/>
          <w:szCs w:val="23"/>
        </w:rPr>
        <w:t>Fire Chief Charlie Smith</w:t>
      </w:r>
      <w:r w:rsidR="00856C94">
        <w:rPr>
          <w:rFonts w:ascii="Times New Roman" w:hAnsi="Times New Roman" w:cs="Times New Roman"/>
          <w:sz w:val="23"/>
          <w:szCs w:val="23"/>
        </w:rPr>
        <w:t xml:space="preserve">.  </w:t>
      </w:r>
      <w:r w:rsidRPr="00CB3C7F">
        <w:rPr>
          <w:rFonts w:ascii="Times New Roman" w:hAnsi="Times New Roman" w:cs="Times New Roman"/>
          <w:color w:val="000000"/>
          <w:sz w:val="23"/>
          <w:szCs w:val="23"/>
        </w:rPr>
        <w:t>There were</w:t>
      </w:r>
      <w:r w:rsidR="00E7123C">
        <w:rPr>
          <w:rFonts w:ascii="Times New Roman" w:hAnsi="Times New Roman" w:cs="Times New Roman"/>
          <w:color w:val="000000"/>
          <w:sz w:val="23"/>
          <w:szCs w:val="23"/>
        </w:rPr>
        <w:t xml:space="preserve"> </w:t>
      </w:r>
      <w:r w:rsidR="006B7E34">
        <w:rPr>
          <w:rFonts w:ascii="Times New Roman" w:hAnsi="Times New Roman" w:cs="Times New Roman"/>
          <w:color w:val="000000"/>
          <w:sz w:val="23"/>
          <w:szCs w:val="23"/>
        </w:rPr>
        <w:t xml:space="preserve">approximately </w:t>
      </w:r>
      <w:r w:rsidR="00913DDB">
        <w:rPr>
          <w:rFonts w:ascii="Times New Roman" w:hAnsi="Times New Roman" w:cs="Times New Roman"/>
          <w:color w:val="000000"/>
          <w:sz w:val="23"/>
          <w:szCs w:val="23"/>
        </w:rPr>
        <w:t>twelve</w:t>
      </w:r>
      <w:r w:rsidR="006B7E34">
        <w:rPr>
          <w:rFonts w:ascii="Times New Roman" w:hAnsi="Times New Roman" w:cs="Times New Roman"/>
          <w:color w:val="000000"/>
          <w:sz w:val="23"/>
          <w:szCs w:val="23"/>
        </w:rPr>
        <w:t xml:space="preserve"> </w:t>
      </w:r>
      <w:r w:rsidRPr="00CB3C7F">
        <w:rPr>
          <w:rFonts w:ascii="Times New Roman" w:hAnsi="Times New Roman" w:cs="Times New Roman"/>
          <w:color w:val="000000"/>
          <w:sz w:val="23"/>
          <w:szCs w:val="23"/>
        </w:rPr>
        <w:t>other persons in attendance.</w:t>
      </w:r>
    </w:p>
    <w:p w14:paraId="54ABDE62" w14:textId="77777777" w:rsidR="00E50FB1" w:rsidRDefault="00E50FB1" w:rsidP="00DF2B9A">
      <w:pPr>
        <w:rPr>
          <w:sz w:val="23"/>
          <w:szCs w:val="23"/>
        </w:rPr>
      </w:pPr>
    </w:p>
    <w:p w14:paraId="607F2C4B" w14:textId="77777777" w:rsidR="006949A5" w:rsidRDefault="006949A5" w:rsidP="00DF2B9A">
      <w:pPr>
        <w:rPr>
          <w:sz w:val="23"/>
          <w:szCs w:val="23"/>
        </w:rPr>
      </w:pPr>
    </w:p>
    <w:p w14:paraId="09D31928" w14:textId="77777777" w:rsidR="006949A5" w:rsidRDefault="006949A5" w:rsidP="006949A5">
      <w:pPr>
        <w:rPr>
          <w:color w:val="0000FF"/>
          <w:sz w:val="23"/>
          <w:szCs w:val="23"/>
        </w:rPr>
      </w:pPr>
      <w:r>
        <w:rPr>
          <w:color w:val="0000FF"/>
          <w:sz w:val="23"/>
          <w:szCs w:val="23"/>
        </w:rPr>
        <w:t>PUBLIC BE HEARD</w:t>
      </w:r>
    </w:p>
    <w:p w14:paraId="0278DA31" w14:textId="77777777" w:rsidR="00274C4E" w:rsidRDefault="006B7E34" w:rsidP="006B7E34">
      <w:pPr>
        <w:rPr>
          <w:sz w:val="23"/>
          <w:szCs w:val="23"/>
        </w:rPr>
      </w:pPr>
      <w:r>
        <w:rPr>
          <w:sz w:val="23"/>
          <w:szCs w:val="23"/>
        </w:rPr>
        <w:t xml:space="preserve">Village resident </w:t>
      </w:r>
      <w:r w:rsidR="00913DDB">
        <w:rPr>
          <w:sz w:val="23"/>
          <w:szCs w:val="23"/>
        </w:rPr>
        <w:t>Mary Churchill</w:t>
      </w:r>
      <w:r>
        <w:rPr>
          <w:sz w:val="23"/>
          <w:szCs w:val="23"/>
        </w:rPr>
        <w:t xml:space="preserve"> was present to discuss h</w:t>
      </w:r>
      <w:r w:rsidR="00913DDB">
        <w:rPr>
          <w:sz w:val="23"/>
          <w:szCs w:val="23"/>
        </w:rPr>
        <w:t>er</w:t>
      </w:r>
      <w:r>
        <w:rPr>
          <w:sz w:val="23"/>
          <w:szCs w:val="23"/>
        </w:rPr>
        <w:t xml:space="preserve"> desire to maintain the greenspace</w:t>
      </w:r>
      <w:r w:rsidR="00913DDB">
        <w:rPr>
          <w:sz w:val="23"/>
          <w:szCs w:val="23"/>
        </w:rPr>
        <w:t xml:space="preserve"> and public access to the waterfront once the</w:t>
      </w:r>
      <w:r>
        <w:rPr>
          <w:sz w:val="23"/>
          <w:szCs w:val="23"/>
        </w:rPr>
        <w:t xml:space="preserve"> DRI project constructions </w:t>
      </w:r>
      <w:r w:rsidR="00913DDB">
        <w:rPr>
          <w:sz w:val="23"/>
          <w:szCs w:val="23"/>
        </w:rPr>
        <w:t>are completed</w:t>
      </w:r>
      <w:r>
        <w:rPr>
          <w:sz w:val="23"/>
          <w:szCs w:val="23"/>
        </w:rPr>
        <w:t xml:space="preserve"> at Clute Park.</w:t>
      </w:r>
    </w:p>
    <w:p w14:paraId="7157484A" w14:textId="77777777" w:rsidR="00913DDB" w:rsidRDefault="00913DDB" w:rsidP="006B7E34">
      <w:pPr>
        <w:rPr>
          <w:sz w:val="23"/>
          <w:szCs w:val="23"/>
        </w:rPr>
      </w:pPr>
    </w:p>
    <w:p w14:paraId="3C7D2B75" w14:textId="77777777" w:rsidR="00913DDB" w:rsidRDefault="00913DDB" w:rsidP="006B7E34">
      <w:pPr>
        <w:rPr>
          <w:sz w:val="23"/>
          <w:szCs w:val="23"/>
        </w:rPr>
      </w:pPr>
      <w:r>
        <w:rPr>
          <w:sz w:val="23"/>
          <w:szCs w:val="23"/>
        </w:rPr>
        <w:t xml:space="preserve">Village resident Barb Cook was present to give her input on the proposed Domestic Animal </w:t>
      </w:r>
      <w:r w:rsidR="00B616B8">
        <w:rPr>
          <w:sz w:val="23"/>
          <w:szCs w:val="23"/>
        </w:rPr>
        <w:t>Protection Local Law.</w:t>
      </w:r>
    </w:p>
    <w:p w14:paraId="28F8F98D" w14:textId="77777777" w:rsidR="00B616B8" w:rsidRDefault="00B616B8" w:rsidP="006B7E34">
      <w:pPr>
        <w:rPr>
          <w:sz w:val="23"/>
          <w:szCs w:val="23"/>
        </w:rPr>
      </w:pPr>
    </w:p>
    <w:p w14:paraId="728A6C16" w14:textId="3F5861BD" w:rsidR="00FB07CB" w:rsidRDefault="00B616B8" w:rsidP="00DF2B9A">
      <w:pPr>
        <w:rPr>
          <w:sz w:val="23"/>
          <w:szCs w:val="23"/>
        </w:rPr>
      </w:pPr>
      <w:proofErr w:type="spellStart"/>
      <w:r>
        <w:rPr>
          <w:sz w:val="23"/>
          <w:szCs w:val="23"/>
        </w:rPr>
        <w:t>Ri</w:t>
      </w:r>
      <w:r w:rsidR="0071508F">
        <w:rPr>
          <w:sz w:val="23"/>
          <w:szCs w:val="23"/>
        </w:rPr>
        <w:t>qui</w:t>
      </w:r>
      <w:proofErr w:type="spellEnd"/>
      <w:r>
        <w:rPr>
          <w:sz w:val="23"/>
          <w:szCs w:val="23"/>
        </w:rPr>
        <w:t xml:space="preserve"> Hess was present to discuss </w:t>
      </w:r>
      <w:r w:rsidR="004921B8">
        <w:rPr>
          <w:sz w:val="23"/>
          <w:szCs w:val="23"/>
        </w:rPr>
        <w:t xml:space="preserve">the special events process </w:t>
      </w:r>
      <w:r>
        <w:rPr>
          <w:sz w:val="23"/>
          <w:szCs w:val="23"/>
        </w:rPr>
        <w:t>to hold a 5k event on July 14, 2019</w:t>
      </w:r>
      <w:r w:rsidR="004921B8">
        <w:rPr>
          <w:sz w:val="23"/>
          <w:szCs w:val="23"/>
        </w:rPr>
        <w:t xml:space="preserve"> in the Village of Watkins Glen</w:t>
      </w:r>
      <w:r>
        <w:rPr>
          <w:sz w:val="23"/>
          <w:szCs w:val="23"/>
        </w:rPr>
        <w:t xml:space="preserve">.   The </w:t>
      </w:r>
      <w:r w:rsidR="004921B8">
        <w:rPr>
          <w:sz w:val="23"/>
          <w:szCs w:val="23"/>
        </w:rPr>
        <w:t xml:space="preserve">event </w:t>
      </w:r>
      <w:r>
        <w:rPr>
          <w:sz w:val="23"/>
          <w:szCs w:val="23"/>
        </w:rPr>
        <w:t xml:space="preserve">application was mailed to the Village Office, but no response had been given.  The Village Clerk </w:t>
      </w:r>
      <w:r w:rsidR="004921B8">
        <w:rPr>
          <w:sz w:val="23"/>
          <w:szCs w:val="23"/>
        </w:rPr>
        <w:t xml:space="preserve">responded that she has not seen it yet, but </w:t>
      </w:r>
      <w:r>
        <w:rPr>
          <w:sz w:val="23"/>
          <w:szCs w:val="23"/>
        </w:rPr>
        <w:t xml:space="preserve">will check into it and </w:t>
      </w:r>
      <w:r w:rsidR="0071508F">
        <w:rPr>
          <w:sz w:val="23"/>
          <w:szCs w:val="23"/>
        </w:rPr>
        <w:t>advise her</w:t>
      </w:r>
      <w:r>
        <w:rPr>
          <w:sz w:val="23"/>
          <w:szCs w:val="23"/>
        </w:rPr>
        <w:t>.  Police Sergeant Steven Decker told her that if her event occurs along the State highways, she will also need to obtain a permit from the NYSDOT.</w:t>
      </w:r>
    </w:p>
    <w:p w14:paraId="43618E57" w14:textId="77777777" w:rsidR="00B616B8" w:rsidRDefault="00B616B8" w:rsidP="00DF2B9A">
      <w:pPr>
        <w:rPr>
          <w:sz w:val="23"/>
          <w:szCs w:val="23"/>
        </w:rPr>
      </w:pPr>
    </w:p>
    <w:p w14:paraId="109E6D4F" w14:textId="77777777" w:rsidR="00FB07CB" w:rsidRPr="00CB3C7F" w:rsidRDefault="00FB07CB" w:rsidP="00DF2B9A">
      <w:pPr>
        <w:rPr>
          <w:sz w:val="23"/>
          <w:szCs w:val="23"/>
        </w:rPr>
      </w:pPr>
    </w:p>
    <w:p w14:paraId="28D4310A" w14:textId="77777777" w:rsidR="000457ED" w:rsidRDefault="00B616B8" w:rsidP="000457ED">
      <w:pPr>
        <w:pStyle w:val="NoSpacing"/>
        <w:ind w:left="0"/>
        <w:rPr>
          <w:rFonts w:ascii="Times New Roman" w:hAnsi="Times New Roman" w:cs="Times New Roman"/>
          <w:color w:val="0000FF"/>
          <w:sz w:val="23"/>
          <w:szCs w:val="23"/>
        </w:rPr>
      </w:pPr>
      <w:r>
        <w:rPr>
          <w:rFonts w:ascii="Times New Roman" w:hAnsi="Times New Roman" w:cs="Times New Roman"/>
          <w:color w:val="0000FF"/>
          <w:sz w:val="23"/>
          <w:szCs w:val="23"/>
        </w:rPr>
        <w:t>APPROVAL OF MINUTES</w:t>
      </w:r>
    </w:p>
    <w:p w14:paraId="6F6A0F17" w14:textId="77777777" w:rsidR="008B2A28" w:rsidRDefault="00B616B8" w:rsidP="008B2A28">
      <w:pPr>
        <w:pStyle w:val="NoSpacing"/>
        <w:ind w:left="0"/>
        <w:rPr>
          <w:rFonts w:ascii="Times New Roman" w:hAnsi="Times New Roman" w:cs="Times New Roman"/>
          <w:color w:val="0000FF"/>
          <w:sz w:val="23"/>
          <w:szCs w:val="23"/>
        </w:rPr>
      </w:pPr>
      <w:r>
        <w:rPr>
          <w:rFonts w:ascii="Times New Roman" w:hAnsi="Times New Roman" w:cs="Times New Roman"/>
          <w:color w:val="0000FF"/>
          <w:sz w:val="23"/>
          <w:szCs w:val="23"/>
        </w:rPr>
        <w:t>Minutes for Regular Meeting January 7, 2019</w:t>
      </w:r>
    </w:p>
    <w:p w14:paraId="52D1E9FA" w14:textId="77777777" w:rsidR="008B2A28" w:rsidRDefault="008B2A28" w:rsidP="008B2A28">
      <w:pPr>
        <w:pStyle w:val="NoSpacing"/>
        <w:ind w:left="0"/>
        <w:rPr>
          <w:rFonts w:ascii="Times New Roman" w:hAnsi="Times New Roman" w:cs="Times New Roman"/>
          <w:sz w:val="23"/>
          <w:szCs w:val="23"/>
        </w:rPr>
      </w:pPr>
      <w:r>
        <w:rPr>
          <w:rFonts w:ascii="Times New Roman" w:hAnsi="Times New Roman" w:cs="Times New Roman"/>
          <w:sz w:val="23"/>
          <w:szCs w:val="23"/>
        </w:rPr>
        <w:t xml:space="preserve">Trustee </w:t>
      </w:r>
      <w:r w:rsidR="00B616B8">
        <w:rPr>
          <w:rFonts w:ascii="Times New Roman" w:hAnsi="Times New Roman" w:cs="Times New Roman"/>
          <w:sz w:val="23"/>
          <w:szCs w:val="23"/>
        </w:rPr>
        <w:t>Laurie DeNardo</w:t>
      </w:r>
      <w:r>
        <w:rPr>
          <w:rFonts w:ascii="Times New Roman" w:hAnsi="Times New Roman" w:cs="Times New Roman"/>
          <w:sz w:val="23"/>
          <w:szCs w:val="23"/>
        </w:rPr>
        <w:t xml:space="preserve"> made the motion to </w:t>
      </w:r>
      <w:r w:rsidR="00B616B8">
        <w:rPr>
          <w:rFonts w:ascii="Times New Roman" w:hAnsi="Times New Roman" w:cs="Times New Roman"/>
          <w:sz w:val="23"/>
          <w:szCs w:val="23"/>
        </w:rPr>
        <w:t>approve the minutes for the regular Board of Trustees meeting held on January 7, 2019</w:t>
      </w:r>
      <w:r w:rsidR="006B7E34">
        <w:rPr>
          <w:rFonts w:ascii="Times New Roman" w:hAnsi="Times New Roman" w:cs="Times New Roman"/>
          <w:sz w:val="23"/>
          <w:szCs w:val="23"/>
        </w:rPr>
        <w:t xml:space="preserve">.  </w:t>
      </w:r>
      <w:r w:rsidR="00856C94">
        <w:rPr>
          <w:rFonts w:ascii="Times New Roman" w:hAnsi="Times New Roman" w:cs="Times New Roman"/>
          <w:sz w:val="23"/>
          <w:szCs w:val="23"/>
        </w:rPr>
        <w:t xml:space="preserve">Trustee </w:t>
      </w:r>
      <w:r w:rsidR="00B616B8">
        <w:rPr>
          <w:rFonts w:ascii="Times New Roman" w:hAnsi="Times New Roman" w:cs="Times New Roman"/>
          <w:sz w:val="23"/>
          <w:szCs w:val="23"/>
        </w:rPr>
        <w:t>Nan Woodworth</w:t>
      </w:r>
      <w:r>
        <w:rPr>
          <w:rFonts w:ascii="Times New Roman" w:hAnsi="Times New Roman" w:cs="Times New Roman"/>
          <w:sz w:val="23"/>
          <w:szCs w:val="23"/>
        </w:rPr>
        <w:t xml:space="preserve"> seconded the motion.  </w:t>
      </w:r>
      <w:bookmarkStart w:id="0" w:name="_Hlk532910739"/>
      <w:r>
        <w:rPr>
          <w:rFonts w:ascii="Times New Roman" w:hAnsi="Times New Roman" w:cs="Times New Roman"/>
          <w:sz w:val="23"/>
          <w:szCs w:val="23"/>
        </w:rPr>
        <w:t>The Board then voted on the motion to approve</w:t>
      </w:r>
      <w:r w:rsidR="00FB07CB">
        <w:rPr>
          <w:rFonts w:ascii="Times New Roman" w:hAnsi="Times New Roman" w:cs="Times New Roman"/>
          <w:sz w:val="23"/>
          <w:szCs w:val="23"/>
        </w:rPr>
        <w:t xml:space="preserve"> and all were in favor.</w:t>
      </w:r>
      <w:r w:rsidR="00856C94">
        <w:rPr>
          <w:rFonts w:ascii="Times New Roman" w:hAnsi="Times New Roman" w:cs="Times New Roman"/>
          <w:sz w:val="23"/>
          <w:szCs w:val="23"/>
        </w:rPr>
        <w:t xml:space="preserve">  </w:t>
      </w:r>
      <w:r>
        <w:rPr>
          <w:rFonts w:ascii="Times New Roman" w:hAnsi="Times New Roman" w:cs="Times New Roman"/>
          <w:sz w:val="23"/>
          <w:szCs w:val="23"/>
        </w:rPr>
        <w:t>Motion Carried.</w:t>
      </w:r>
    </w:p>
    <w:bookmarkEnd w:id="0"/>
    <w:p w14:paraId="5A0A0924" w14:textId="77777777" w:rsidR="006B7E34" w:rsidRDefault="006B7E34" w:rsidP="008B2A28">
      <w:pPr>
        <w:pStyle w:val="NoSpacing"/>
        <w:ind w:left="0"/>
        <w:rPr>
          <w:rFonts w:ascii="Times New Roman" w:hAnsi="Times New Roman" w:cs="Times New Roman"/>
          <w:sz w:val="23"/>
          <w:szCs w:val="23"/>
        </w:rPr>
      </w:pPr>
    </w:p>
    <w:p w14:paraId="779EBF22" w14:textId="77777777" w:rsidR="00D64679" w:rsidRDefault="00D64679" w:rsidP="00D64679">
      <w:pPr>
        <w:pStyle w:val="NoSpacing"/>
        <w:rPr>
          <w:rFonts w:ascii="Times New Roman" w:hAnsi="Times New Roman" w:cs="Times New Roman"/>
          <w:color w:val="0000FF"/>
          <w:sz w:val="23"/>
          <w:szCs w:val="23"/>
        </w:rPr>
      </w:pPr>
    </w:p>
    <w:p w14:paraId="2017849F" w14:textId="77777777" w:rsidR="00856C94" w:rsidRDefault="00D64679" w:rsidP="00A7511F">
      <w:pPr>
        <w:pStyle w:val="NoSpacing"/>
        <w:ind w:left="0"/>
        <w:rPr>
          <w:rFonts w:ascii="Times New Roman" w:hAnsi="Times New Roman" w:cs="Times New Roman"/>
          <w:color w:val="0000FF"/>
          <w:sz w:val="23"/>
          <w:szCs w:val="23"/>
        </w:rPr>
      </w:pPr>
      <w:r w:rsidRPr="00856C94">
        <w:rPr>
          <w:rFonts w:ascii="Times New Roman" w:hAnsi="Times New Roman" w:cs="Times New Roman"/>
          <w:color w:val="0000FF"/>
          <w:sz w:val="23"/>
          <w:szCs w:val="23"/>
        </w:rPr>
        <w:t>REPORT</w:t>
      </w:r>
      <w:r w:rsidR="00A7511F" w:rsidRPr="00856C94">
        <w:rPr>
          <w:rFonts w:ascii="Times New Roman" w:hAnsi="Times New Roman" w:cs="Times New Roman"/>
          <w:color w:val="0000FF"/>
          <w:sz w:val="23"/>
          <w:szCs w:val="23"/>
        </w:rPr>
        <w:t>S</w:t>
      </w:r>
    </w:p>
    <w:p w14:paraId="4147989C" w14:textId="77777777" w:rsidR="00CE3B31" w:rsidRPr="00CE3B31" w:rsidRDefault="001200CA" w:rsidP="00CE3B31">
      <w:pPr>
        <w:widowControl/>
        <w:suppressAutoHyphens w:val="0"/>
        <w:overflowPunct/>
        <w:autoSpaceDE/>
        <w:autoSpaceDN/>
        <w:adjustRightInd/>
        <w:textAlignment w:val="auto"/>
        <w:rPr>
          <w:color w:val="0000FF"/>
          <w:kern w:val="0"/>
          <w:szCs w:val="24"/>
          <w:lang w:val="en"/>
        </w:rPr>
      </w:pPr>
      <w:hyperlink r:id="rId6" w:tgtFrame="_blank" w:history="1">
        <w:r w:rsidR="00CE3B31" w:rsidRPr="00CE3B31">
          <w:rPr>
            <w:color w:val="0000FF"/>
            <w:kern w:val="0"/>
            <w:szCs w:val="24"/>
            <w:lang w:val="en"/>
          </w:rPr>
          <w:t>Parks Report</w:t>
        </w:r>
      </w:hyperlink>
      <w:r w:rsidR="00CE3B31" w:rsidRPr="00CE3B31">
        <w:rPr>
          <w:kern w:val="0"/>
          <w:szCs w:val="24"/>
          <w:lang w:val="en"/>
        </w:rPr>
        <w:t xml:space="preserve">, </w:t>
      </w:r>
      <w:hyperlink r:id="rId7" w:tgtFrame="_blank" w:history="1">
        <w:r w:rsidR="00CE3B31" w:rsidRPr="00CE3B31">
          <w:rPr>
            <w:color w:val="0000FF"/>
            <w:kern w:val="0"/>
            <w:szCs w:val="24"/>
            <w:lang w:val="en"/>
          </w:rPr>
          <w:t>Streets Report</w:t>
        </w:r>
      </w:hyperlink>
      <w:r w:rsidR="00CE3B31" w:rsidRPr="00CE3B31">
        <w:rPr>
          <w:kern w:val="0"/>
          <w:szCs w:val="24"/>
          <w:lang w:val="en"/>
        </w:rPr>
        <w:t xml:space="preserve">, </w:t>
      </w:r>
      <w:hyperlink r:id="rId8" w:tgtFrame="_blank" w:history="1">
        <w:r w:rsidR="00CE3B31" w:rsidRPr="00CE3B31">
          <w:rPr>
            <w:color w:val="0000FF"/>
            <w:kern w:val="0"/>
            <w:szCs w:val="24"/>
            <w:lang w:val="en"/>
          </w:rPr>
          <w:t>Codes Report</w:t>
        </w:r>
      </w:hyperlink>
      <w:r w:rsidR="00CE3B31" w:rsidRPr="00CE3B31">
        <w:rPr>
          <w:kern w:val="0"/>
          <w:szCs w:val="24"/>
          <w:lang w:val="en"/>
        </w:rPr>
        <w:t xml:space="preserve">, </w:t>
      </w:r>
      <w:hyperlink r:id="rId9" w:tgtFrame="_blank" w:history="1">
        <w:r w:rsidR="00CE3B31" w:rsidRPr="00CE3B31">
          <w:rPr>
            <w:color w:val="0000FF"/>
            <w:kern w:val="0"/>
            <w:szCs w:val="24"/>
            <w:lang w:val="en"/>
          </w:rPr>
          <w:t>Water Report</w:t>
        </w:r>
      </w:hyperlink>
      <w:r w:rsidR="00CE3B31" w:rsidRPr="00CE3B31">
        <w:rPr>
          <w:kern w:val="0"/>
          <w:szCs w:val="24"/>
          <w:lang w:val="en"/>
        </w:rPr>
        <w:t xml:space="preserve">, </w:t>
      </w:r>
      <w:hyperlink r:id="rId10" w:tgtFrame="_blank" w:history="1">
        <w:r w:rsidR="00CE3B31" w:rsidRPr="00CE3B31">
          <w:rPr>
            <w:color w:val="0000FF"/>
            <w:kern w:val="0"/>
            <w:szCs w:val="24"/>
            <w:lang w:val="en"/>
          </w:rPr>
          <w:t>Sewer Report</w:t>
        </w:r>
      </w:hyperlink>
      <w:r w:rsidR="00CE3B31">
        <w:rPr>
          <w:kern w:val="0"/>
          <w:szCs w:val="24"/>
          <w:lang w:val="en"/>
        </w:rPr>
        <w:t xml:space="preserve">, </w:t>
      </w:r>
      <w:r w:rsidR="00CE3B31" w:rsidRPr="00CE3B31">
        <w:rPr>
          <w:color w:val="0000FF"/>
          <w:kern w:val="0"/>
          <w:szCs w:val="24"/>
          <w:lang w:val="en"/>
        </w:rPr>
        <w:t>Police Report, Fire Report, Treasurer’s Report</w:t>
      </w:r>
    </w:p>
    <w:p w14:paraId="72B67222" w14:textId="77777777" w:rsidR="001F25D9" w:rsidRDefault="00E92D4F" w:rsidP="00A7511F">
      <w:pPr>
        <w:pStyle w:val="NoSpacing"/>
        <w:ind w:left="0"/>
        <w:rPr>
          <w:rFonts w:ascii="Times New Roman" w:hAnsi="Times New Roman" w:cs="Times New Roman"/>
          <w:sz w:val="23"/>
          <w:szCs w:val="23"/>
        </w:rPr>
      </w:pPr>
      <w:r w:rsidRPr="00A7511F">
        <w:rPr>
          <w:rFonts w:ascii="Times New Roman" w:hAnsi="Times New Roman" w:cs="Times New Roman"/>
          <w:sz w:val="23"/>
          <w:szCs w:val="23"/>
        </w:rPr>
        <w:t>T</w:t>
      </w:r>
      <w:r w:rsidR="00E21FA7" w:rsidRPr="00A7511F">
        <w:rPr>
          <w:rFonts w:ascii="Times New Roman" w:hAnsi="Times New Roman" w:cs="Times New Roman"/>
          <w:sz w:val="23"/>
          <w:szCs w:val="23"/>
        </w:rPr>
        <w:t xml:space="preserve">rustee </w:t>
      </w:r>
      <w:r w:rsidR="00B616B8">
        <w:rPr>
          <w:rFonts w:ascii="Times New Roman" w:hAnsi="Times New Roman" w:cs="Times New Roman"/>
          <w:sz w:val="23"/>
          <w:szCs w:val="23"/>
        </w:rPr>
        <w:t>Anthony Fraboni</w:t>
      </w:r>
      <w:r w:rsidR="00E21FA7" w:rsidRPr="00A7511F">
        <w:rPr>
          <w:rFonts w:ascii="Times New Roman" w:hAnsi="Times New Roman" w:cs="Times New Roman"/>
          <w:sz w:val="23"/>
          <w:szCs w:val="23"/>
        </w:rPr>
        <w:t xml:space="preserve"> made the motion to approve the Department Heads’ reports as presented. Trustee </w:t>
      </w:r>
      <w:r w:rsidR="00B616B8">
        <w:rPr>
          <w:rFonts w:ascii="Times New Roman" w:hAnsi="Times New Roman" w:cs="Times New Roman"/>
          <w:sz w:val="23"/>
          <w:szCs w:val="23"/>
        </w:rPr>
        <w:t xml:space="preserve">Laurie DeNardo </w:t>
      </w:r>
      <w:r w:rsidR="008B2A28">
        <w:rPr>
          <w:rFonts w:ascii="Times New Roman" w:hAnsi="Times New Roman" w:cs="Times New Roman"/>
          <w:sz w:val="23"/>
          <w:szCs w:val="23"/>
        </w:rPr>
        <w:t>seconded</w:t>
      </w:r>
      <w:r w:rsidR="006678B6">
        <w:rPr>
          <w:rFonts w:ascii="Times New Roman" w:hAnsi="Times New Roman" w:cs="Times New Roman"/>
          <w:sz w:val="23"/>
          <w:szCs w:val="23"/>
        </w:rPr>
        <w:t xml:space="preserve"> </w:t>
      </w:r>
      <w:r w:rsidR="00E21FA7" w:rsidRPr="00A7511F">
        <w:rPr>
          <w:rFonts w:ascii="Times New Roman" w:hAnsi="Times New Roman" w:cs="Times New Roman"/>
          <w:sz w:val="23"/>
          <w:szCs w:val="23"/>
        </w:rPr>
        <w:t xml:space="preserve">the motion. </w:t>
      </w:r>
      <w:r w:rsidR="00C35C00">
        <w:rPr>
          <w:rFonts w:ascii="Times New Roman" w:hAnsi="Times New Roman" w:cs="Times New Roman"/>
          <w:sz w:val="23"/>
          <w:szCs w:val="23"/>
        </w:rPr>
        <w:t xml:space="preserve"> </w:t>
      </w:r>
      <w:r w:rsidR="00E21FA7" w:rsidRPr="00A7511F">
        <w:rPr>
          <w:rFonts w:ascii="Times New Roman" w:hAnsi="Times New Roman" w:cs="Times New Roman"/>
          <w:sz w:val="23"/>
          <w:szCs w:val="23"/>
        </w:rPr>
        <w:t>The Board then voted on the motion to approve and all were in favor. Motion Carried.</w:t>
      </w:r>
    </w:p>
    <w:p w14:paraId="5C457DE8" w14:textId="77777777" w:rsidR="00927BD6" w:rsidRPr="00856C94" w:rsidRDefault="00927BD6">
      <w:pPr>
        <w:rPr>
          <w:sz w:val="23"/>
          <w:szCs w:val="23"/>
        </w:rPr>
      </w:pPr>
    </w:p>
    <w:p w14:paraId="70FC1B59" w14:textId="77777777" w:rsidR="0079379E" w:rsidRDefault="0079379E">
      <w:pPr>
        <w:rPr>
          <w:color w:val="0000FF"/>
          <w:sz w:val="23"/>
          <w:szCs w:val="23"/>
        </w:rPr>
      </w:pPr>
    </w:p>
    <w:p w14:paraId="12B21F05" w14:textId="77777777" w:rsidR="00407BA7" w:rsidRPr="00B814AF" w:rsidRDefault="00190785">
      <w:pPr>
        <w:rPr>
          <w:color w:val="0000FF"/>
          <w:sz w:val="23"/>
          <w:szCs w:val="23"/>
        </w:rPr>
      </w:pPr>
      <w:r w:rsidRPr="00B814AF">
        <w:rPr>
          <w:color w:val="0000FF"/>
          <w:sz w:val="23"/>
          <w:szCs w:val="23"/>
        </w:rPr>
        <w:t>VOTING ITEMS</w:t>
      </w:r>
    </w:p>
    <w:p w14:paraId="565CB5B1" w14:textId="77777777" w:rsidR="00190785" w:rsidRDefault="00B616B8">
      <w:pPr>
        <w:rPr>
          <w:color w:val="0000FF"/>
          <w:sz w:val="23"/>
          <w:szCs w:val="23"/>
        </w:rPr>
      </w:pPr>
      <w:r>
        <w:rPr>
          <w:color w:val="0000FF"/>
          <w:sz w:val="23"/>
          <w:szCs w:val="23"/>
        </w:rPr>
        <w:t>NYSEG Natural Gas Franchise Resolution for Public Hearing</w:t>
      </w:r>
    </w:p>
    <w:p w14:paraId="3DB32DF4" w14:textId="55D0EEF8" w:rsidR="00C17185" w:rsidRDefault="002246B9" w:rsidP="00BB7ACD">
      <w:pPr>
        <w:rPr>
          <w:sz w:val="23"/>
          <w:szCs w:val="23"/>
        </w:rPr>
      </w:pPr>
      <w:r>
        <w:rPr>
          <w:sz w:val="23"/>
          <w:szCs w:val="23"/>
        </w:rPr>
        <w:t xml:space="preserve">Trustee </w:t>
      </w:r>
      <w:r w:rsidR="00B616B8">
        <w:rPr>
          <w:sz w:val="23"/>
          <w:szCs w:val="23"/>
        </w:rPr>
        <w:t>Nan Woodworth</w:t>
      </w:r>
      <w:r w:rsidR="00CE3B31">
        <w:rPr>
          <w:sz w:val="23"/>
          <w:szCs w:val="23"/>
        </w:rPr>
        <w:t xml:space="preserve"> </w:t>
      </w:r>
      <w:r>
        <w:rPr>
          <w:sz w:val="23"/>
          <w:szCs w:val="23"/>
        </w:rPr>
        <w:t xml:space="preserve">made the motion </w:t>
      </w:r>
      <w:r w:rsidR="00927BD6">
        <w:rPr>
          <w:sz w:val="23"/>
          <w:szCs w:val="23"/>
        </w:rPr>
        <w:t>to</w:t>
      </w:r>
      <w:r w:rsidR="00CE3B31">
        <w:rPr>
          <w:sz w:val="23"/>
          <w:szCs w:val="23"/>
        </w:rPr>
        <w:t xml:space="preserve"> approve the following amendment.  </w:t>
      </w:r>
      <w:r w:rsidR="00274C4E">
        <w:rPr>
          <w:sz w:val="23"/>
          <w:szCs w:val="23"/>
        </w:rPr>
        <w:t>Trustee Laurie DeNardo seconded the motion.</w:t>
      </w:r>
      <w:r>
        <w:rPr>
          <w:sz w:val="23"/>
          <w:szCs w:val="23"/>
        </w:rPr>
        <w:t xml:space="preserve">  </w:t>
      </w:r>
      <w:r w:rsidRPr="00D64679">
        <w:rPr>
          <w:sz w:val="23"/>
          <w:szCs w:val="23"/>
        </w:rPr>
        <w:t xml:space="preserve">The </w:t>
      </w:r>
      <w:r w:rsidR="00631727">
        <w:rPr>
          <w:sz w:val="23"/>
          <w:szCs w:val="23"/>
        </w:rPr>
        <w:t>Board then voted on the motion</w:t>
      </w:r>
      <w:r w:rsidRPr="00D64679">
        <w:rPr>
          <w:sz w:val="23"/>
          <w:szCs w:val="23"/>
        </w:rPr>
        <w:t xml:space="preserve"> and all were in favor. Motion Carried.</w:t>
      </w:r>
    </w:p>
    <w:p w14:paraId="4B6C91FC" w14:textId="77777777" w:rsidR="00B616B8" w:rsidRDefault="00B616B8" w:rsidP="00BB7ACD">
      <w:pPr>
        <w:rPr>
          <w:sz w:val="23"/>
          <w:szCs w:val="23"/>
        </w:rPr>
      </w:pPr>
    </w:p>
    <w:p w14:paraId="5E4B4401" w14:textId="595966FD" w:rsidR="00B616B8" w:rsidRPr="00B616B8" w:rsidRDefault="00B616B8" w:rsidP="00B616B8">
      <w:pPr>
        <w:suppressAutoHyphens w:val="0"/>
        <w:spacing w:line="0" w:lineRule="atLeast"/>
        <w:ind w:left="720" w:right="1440"/>
        <w:jc w:val="both"/>
        <w:rPr>
          <w:kern w:val="0"/>
          <w:sz w:val="23"/>
          <w:szCs w:val="23"/>
        </w:rPr>
      </w:pPr>
      <w:r w:rsidRPr="00B616B8">
        <w:rPr>
          <w:kern w:val="0"/>
          <w:sz w:val="23"/>
          <w:szCs w:val="23"/>
        </w:rPr>
        <w:t xml:space="preserve">NOW, THEREFORE, BE IT RESOLVED, that said Board will hold a meeting and a public hearing at the Village Offices, 303 N. Franklin Street, in said Village, on the 4 day of February, 2019, at six o'clock in the forenoon of that day, on the proposition that said Village grants to New York State Electric &amp; Gas Corporation its successors and assigns, the right and privilege to lay, construct, install, maintain and operate conductors, fixtures, pipes and structures for carrying, transmitting, distributing and delivering gas (natural, manufactured or mixed), and other fluids, with the necessary pipes, conduits, ducts, valves, valve pits, regulators, compressors and other conductors, fixtures and structures in, under, along, across, through and to extend its facilities beyond all streets, highways, alleys, squares, lanes, parks and public places within the said Village and to distribute gas for lighting, heat and power purposes, in the public and private buildings and places within the said Village, upon such terms and conditions as may be deemed proper and as may be permitted by law; and that due notice of said public hearing shall be given by publication thereof in the Watkins Glen Review and Express, the official newspaper of said Village, at least ten days before said meeting. </w:t>
      </w:r>
    </w:p>
    <w:p w14:paraId="1DF6BDA3" w14:textId="77777777" w:rsidR="00DE0D98" w:rsidRDefault="00DE0D98">
      <w:pPr>
        <w:rPr>
          <w:sz w:val="23"/>
          <w:szCs w:val="23"/>
        </w:rPr>
      </w:pPr>
    </w:p>
    <w:p w14:paraId="313693FA" w14:textId="50FEBC8C" w:rsidR="00C24C4B" w:rsidRDefault="00C663B5" w:rsidP="00C24C4B">
      <w:pPr>
        <w:rPr>
          <w:color w:val="0000FF"/>
          <w:sz w:val="23"/>
          <w:szCs w:val="23"/>
        </w:rPr>
      </w:pPr>
      <w:r>
        <w:rPr>
          <w:color w:val="0000FF"/>
          <w:sz w:val="23"/>
          <w:szCs w:val="23"/>
        </w:rPr>
        <w:t>Resolution</w:t>
      </w:r>
      <w:r w:rsidR="004921B8">
        <w:rPr>
          <w:color w:val="0000FF"/>
          <w:sz w:val="23"/>
          <w:szCs w:val="23"/>
        </w:rPr>
        <w:t xml:space="preserve"> - </w:t>
      </w:r>
      <w:r w:rsidR="00B616B8">
        <w:rPr>
          <w:color w:val="0000FF"/>
          <w:sz w:val="23"/>
          <w:szCs w:val="23"/>
        </w:rPr>
        <w:t>Budget Amendments</w:t>
      </w:r>
    </w:p>
    <w:p w14:paraId="15D7B531" w14:textId="30BAA0A4" w:rsidR="00C24C4B" w:rsidRDefault="0081616C" w:rsidP="00C24C4B">
      <w:pPr>
        <w:rPr>
          <w:sz w:val="23"/>
          <w:szCs w:val="23"/>
        </w:rPr>
      </w:pPr>
      <w:r>
        <w:rPr>
          <w:sz w:val="23"/>
          <w:szCs w:val="23"/>
        </w:rPr>
        <w:t xml:space="preserve">Trustee </w:t>
      </w:r>
      <w:r w:rsidR="00B616B8">
        <w:rPr>
          <w:sz w:val="23"/>
          <w:szCs w:val="23"/>
        </w:rPr>
        <w:t>Laurie DeNardo</w:t>
      </w:r>
      <w:r>
        <w:rPr>
          <w:sz w:val="23"/>
          <w:szCs w:val="23"/>
        </w:rPr>
        <w:t xml:space="preserve"> made the motion </w:t>
      </w:r>
      <w:r w:rsidR="00C663B5">
        <w:rPr>
          <w:sz w:val="23"/>
          <w:szCs w:val="23"/>
        </w:rPr>
        <w:t xml:space="preserve">to </w:t>
      </w:r>
      <w:r w:rsidR="00B616B8">
        <w:rPr>
          <w:sz w:val="23"/>
          <w:szCs w:val="23"/>
        </w:rPr>
        <w:t>approve the following budget amendments to balance the 2018-2019 budget.</w:t>
      </w:r>
      <w:r w:rsidR="0035122A">
        <w:rPr>
          <w:sz w:val="23"/>
          <w:szCs w:val="23"/>
        </w:rPr>
        <w:t xml:space="preserve">  Trustee </w:t>
      </w:r>
      <w:r w:rsidR="00B616B8">
        <w:rPr>
          <w:sz w:val="23"/>
          <w:szCs w:val="23"/>
        </w:rPr>
        <w:t>Gary Schmidt</w:t>
      </w:r>
      <w:r w:rsidR="0035122A">
        <w:rPr>
          <w:sz w:val="23"/>
          <w:szCs w:val="23"/>
        </w:rPr>
        <w:t xml:space="preserve"> seconded the motion.  </w:t>
      </w:r>
      <w:r w:rsidR="0035122A" w:rsidRPr="00D64679">
        <w:rPr>
          <w:sz w:val="23"/>
          <w:szCs w:val="23"/>
        </w:rPr>
        <w:t xml:space="preserve">The </w:t>
      </w:r>
      <w:r w:rsidR="0035122A">
        <w:rPr>
          <w:sz w:val="23"/>
          <w:szCs w:val="23"/>
        </w:rPr>
        <w:t>Board then voted on the motion</w:t>
      </w:r>
      <w:r w:rsidR="0035122A" w:rsidRPr="00D64679">
        <w:rPr>
          <w:sz w:val="23"/>
          <w:szCs w:val="23"/>
        </w:rPr>
        <w:t xml:space="preserve"> and all were in favor. Motion Ca</w:t>
      </w:r>
      <w:r w:rsidR="004921B8">
        <w:rPr>
          <w:sz w:val="23"/>
          <w:szCs w:val="23"/>
        </w:rPr>
        <w:t>rrie</w:t>
      </w:r>
      <w:r w:rsidR="0035122A" w:rsidRPr="00D64679">
        <w:rPr>
          <w:sz w:val="23"/>
          <w:szCs w:val="23"/>
        </w:rPr>
        <w:t>d.</w:t>
      </w:r>
    </w:p>
    <w:p w14:paraId="46F1065C" w14:textId="278DC6EC" w:rsidR="00B616B8" w:rsidRDefault="00B616B8" w:rsidP="00C24C4B">
      <w:pPr>
        <w:rPr>
          <w:sz w:val="23"/>
          <w:szCs w:val="23"/>
        </w:rPr>
      </w:pPr>
    </w:p>
    <w:p w14:paraId="50D2C192" w14:textId="77777777" w:rsidR="00B616B8" w:rsidRPr="000B2D2C" w:rsidRDefault="00B616B8" w:rsidP="00B616B8">
      <w:pPr>
        <w:ind w:left="720" w:right="1440"/>
        <w:jc w:val="both"/>
        <w:rPr>
          <w:sz w:val="23"/>
          <w:szCs w:val="23"/>
        </w:rPr>
      </w:pPr>
      <w:r w:rsidRPr="000B2D2C">
        <w:rPr>
          <w:sz w:val="23"/>
          <w:szCs w:val="23"/>
        </w:rPr>
        <w:t xml:space="preserve">WHEREAS, it will be necessary to transfer funds within the </w:t>
      </w:r>
      <w:r>
        <w:rPr>
          <w:sz w:val="23"/>
          <w:szCs w:val="23"/>
        </w:rPr>
        <w:t xml:space="preserve">General, </w:t>
      </w:r>
      <w:r w:rsidRPr="000B2D2C">
        <w:rPr>
          <w:sz w:val="23"/>
          <w:szCs w:val="23"/>
        </w:rPr>
        <w:t xml:space="preserve">Water </w:t>
      </w:r>
      <w:r>
        <w:rPr>
          <w:sz w:val="23"/>
          <w:szCs w:val="23"/>
        </w:rPr>
        <w:t>and Sewer</w:t>
      </w:r>
      <w:r w:rsidRPr="000B2D2C">
        <w:rPr>
          <w:sz w:val="23"/>
          <w:szCs w:val="23"/>
        </w:rPr>
        <w:t xml:space="preserve"> accounts in order to balance the budgets in the respective funds; </w:t>
      </w:r>
    </w:p>
    <w:p w14:paraId="4058D747" w14:textId="77777777" w:rsidR="00B616B8" w:rsidRPr="000B2D2C" w:rsidRDefault="00B616B8" w:rsidP="00B616B8">
      <w:pPr>
        <w:ind w:left="720" w:right="1440"/>
        <w:jc w:val="both"/>
        <w:rPr>
          <w:sz w:val="23"/>
          <w:szCs w:val="23"/>
        </w:rPr>
      </w:pPr>
    </w:p>
    <w:p w14:paraId="2B47A572" w14:textId="77777777" w:rsidR="00B616B8" w:rsidRDefault="00B616B8" w:rsidP="00B616B8">
      <w:pPr>
        <w:ind w:left="720" w:right="1440"/>
        <w:jc w:val="both"/>
        <w:rPr>
          <w:sz w:val="23"/>
          <w:szCs w:val="23"/>
        </w:rPr>
      </w:pPr>
      <w:r w:rsidRPr="000B2D2C">
        <w:rPr>
          <w:sz w:val="23"/>
          <w:szCs w:val="23"/>
        </w:rPr>
        <w:t>BE IT RESOLVED, that the Village of Watkins Glen Treasurer be authorized make the following account transfers in order to balance out the 201</w:t>
      </w:r>
      <w:r>
        <w:rPr>
          <w:sz w:val="23"/>
          <w:szCs w:val="23"/>
        </w:rPr>
        <w:t>8</w:t>
      </w:r>
      <w:r w:rsidRPr="000B2D2C">
        <w:rPr>
          <w:sz w:val="23"/>
          <w:szCs w:val="23"/>
        </w:rPr>
        <w:t>-1</w:t>
      </w:r>
      <w:r>
        <w:rPr>
          <w:sz w:val="23"/>
          <w:szCs w:val="23"/>
        </w:rPr>
        <w:t>9</w:t>
      </w:r>
      <w:r w:rsidRPr="000B2D2C">
        <w:rPr>
          <w:sz w:val="23"/>
          <w:szCs w:val="23"/>
        </w:rPr>
        <w:t xml:space="preserve"> budgets: </w:t>
      </w:r>
    </w:p>
    <w:p w14:paraId="60A1B95F" w14:textId="253C4521" w:rsidR="00B616B8" w:rsidRDefault="00B616B8" w:rsidP="00266189">
      <w:pPr>
        <w:ind w:left="720" w:right="1440" w:firstLine="720"/>
        <w:jc w:val="both"/>
        <w:rPr>
          <w:sz w:val="23"/>
          <w:szCs w:val="23"/>
        </w:rPr>
      </w:pPr>
      <w:r>
        <w:rPr>
          <w:sz w:val="23"/>
          <w:szCs w:val="23"/>
        </w:rPr>
        <w:lastRenderedPageBreak/>
        <w:tab/>
      </w:r>
    </w:p>
    <w:tbl>
      <w:tblPr>
        <w:tblW w:w="6680" w:type="dxa"/>
        <w:tblInd w:w="161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1738"/>
        <w:gridCol w:w="1592"/>
        <w:gridCol w:w="1710"/>
        <w:gridCol w:w="1640"/>
      </w:tblGrid>
      <w:tr w:rsidR="00B616B8" w:rsidRPr="00F61E4C" w14:paraId="0339F1BD" w14:textId="77777777" w:rsidTr="00B616B8">
        <w:trPr>
          <w:trHeight w:val="377"/>
        </w:trPr>
        <w:tc>
          <w:tcPr>
            <w:tcW w:w="1738" w:type="dxa"/>
            <w:tcBorders>
              <w:top w:val="single" w:sz="4" w:space="0" w:color="auto"/>
              <w:bottom w:val="single" w:sz="4" w:space="0" w:color="auto"/>
            </w:tcBorders>
            <w:shd w:val="clear" w:color="auto" w:fill="auto"/>
            <w:noWrap/>
            <w:vAlign w:val="bottom"/>
            <w:hideMark/>
          </w:tcPr>
          <w:p w14:paraId="46E0F50E" w14:textId="1288F687" w:rsidR="00B616B8" w:rsidRPr="00266189" w:rsidRDefault="00B616B8" w:rsidP="00B616B8">
            <w:pPr>
              <w:rPr>
                <w:b/>
                <w:bCs/>
                <w:color w:val="000000"/>
                <w:sz w:val="20"/>
              </w:rPr>
            </w:pPr>
            <w:bookmarkStart w:id="1" w:name="_Hlk522193562"/>
            <w:r w:rsidRPr="00266189">
              <w:rPr>
                <w:b/>
                <w:bCs/>
                <w:color w:val="000000"/>
                <w:sz w:val="20"/>
              </w:rPr>
              <w:t>Account From</w:t>
            </w:r>
          </w:p>
        </w:tc>
        <w:tc>
          <w:tcPr>
            <w:tcW w:w="1592" w:type="dxa"/>
            <w:tcBorders>
              <w:top w:val="single" w:sz="4" w:space="0" w:color="auto"/>
              <w:bottom w:val="single" w:sz="4" w:space="0" w:color="auto"/>
            </w:tcBorders>
            <w:shd w:val="clear" w:color="auto" w:fill="auto"/>
            <w:noWrap/>
            <w:vAlign w:val="bottom"/>
            <w:hideMark/>
          </w:tcPr>
          <w:p w14:paraId="3F25EBFC" w14:textId="77777777" w:rsidR="00B616B8" w:rsidRPr="00266189" w:rsidRDefault="00B616B8" w:rsidP="00B616B8">
            <w:pPr>
              <w:rPr>
                <w:b/>
                <w:bCs/>
                <w:color w:val="000000"/>
                <w:sz w:val="20"/>
              </w:rPr>
            </w:pPr>
            <w:r w:rsidRPr="00266189">
              <w:rPr>
                <w:b/>
                <w:bCs/>
                <w:color w:val="000000"/>
                <w:sz w:val="20"/>
              </w:rPr>
              <w:t>Amount</w:t>
            </w:r>
          </w:p>
        </w:tc>
        <w:tc>
          <w:tcPr>
            <w:tcW w:w="1710" w:type="dxa"/>
            <w:tcBorders>
              <w:top w:val="single" w:sz="4" w:space="0" w:color="auto"/>
              <w:bottom w:val="single" w:sz="4" w:space="0" w:color="auto"/>
            </w:tcBorders>
            <w:shd w:val="clear" w:color="auto" w:fill="auto"/>
            <w:noWrap/>
            <w:vAlign w:val="bottom"/>
            <w:hideMark/>
          </w:tcPr>
          <w:p w14:paraId="2CDAEA7B" w14:textId="77777777" w:rsidR="00B616B8" w:rsidRPr="00266189" w:rsidRDefault="00B616B8" w:rsidP="00E51DE5">
            <w:pPr>
              <w:rPr>
                <w:b/>
                <w:bCs/>
                <w:color w:val="000000"/>
                <w:sz w:val="20"/>
              </w:rPr>
            </w:pPr>
            <w:r w:rsidRPr="00266189">
              <w:rPr>
                <w:b/>
                <w:bCs/>
                <w:color w:val="000000"/>
                <w:sz w:val="20"/>
              </w:rPr>
              <w:t>Account To</w:t>
            </w:r>
          </w:p>
        </w:tc>
        <w:tc>
          <w:tcPr>
            <w:tcW w:w="1640" w:type="dxa"/>
            <w:tcBorders>
              <w:top w:val="single" w:sz="4" w:space="0" w:color="auto"/>
              <w:bottom w:val="single" w:sz="4" w:space="0" w:color="auto"/>
            </w:tcBorders>
            <w:shd w:val="clear" w:color="auto" w:fill="auto"/>
            <w:noWrap/>
            <w:vAlign w:val="bottom"/>
            <w:hideMark/>
          </w:tcPr>
          <w:p w14:paraId="6562328B" w14:textId="77777777" w:rsidR="00B616B8" w:rsidRPr="00266189" w:rsidRDefault="00B616B8" w:rsidP="00E51DE5">
            <w:pPr>
              <w:rPr>
                <w:b/>
                <w:bCs/>
                <w:color w:val="000000"/>
                <w:sz w:val="20"/>
              </w:rPr>
            </w:pPr>
            <w:r w:rsidRPr="00266189">
              <w:rPr>
                <w:b/>
                <w:bCs/>
                <w:color w:val="000000"/>
                <w:sz w:val="20"/>
              </w:rPr>
              <w:t xml:space="preserve"> Amount </w:t>
            </w:r>
          </w:p>
        </w:tc>
      </w:tr>
      <w:tr w:rsidR="00B616B8" w:rsidRPr="00F61E4C" w14:paraId="5317FA57" w14:textId="77777777" w:rsidTr="00B616B8">
        <w:trPr>
          <w:trHeight w:val="300"/>
        </w:trPr>
        <w:tc>
          <w:tcPr>
            <w:tcW w:w="1738" w:type="dxa"/>
            <w:tcBorders>
              <w:top w:val="single" w:sz="4" w:space="0" w:color="auto"/>
              <w:bottom w:val="dotted" w:sz="4" w:space="0" w:color="auto"/>
            </w:tcBorders>
            <w:shd w:val="clear" w:color="auto" w:fill="auto"/>
            <w:noWrap/>
            <w:vAlign w:val="bottom"/>
          </w:tcPr>
          <w:p w14:paraId="60FBA112" w14:textId="77777777" w:rsidR="00B616B8" w:rsidRPr="00266189" w:rsidRDefault="00B616B8" w:rsidP="00E51DE5">
            <w:pPr>
              <w:rPr>
                <w:color w:val="000000"/>
                <w:sz w:val="20"/>
              </w:rPr>
            </w:pPr>
            <w:r w:rsidRPr="00266189">
              <w:rPr>
                <w:color w:val="000000"/>
                <w:sz w:val="20"/>
              </w:rPr>
              <w:t>AA.9040.800</w:t>
            </w:r>
          </w:p>
        </w:tc>
        <w:tc>
          <w:tcPr>
            <w:tcW w:w="1592" w:type="dxa"/>
            <w:tcBorders>
              <w:top w:val="single" w:sz="4" w:space="0" w:color="auto"/>
              <w:bottom w:val="dotted" w:sz="4" w:space="0" w:color="auto"/>
            </w:tcBorders>
            <w:shd w:val="clear" w:color="auto" w:fill="auto"/>
            <w:noWrap/>
            <w:vAlign w:val="bottom"/>
          </w:tcPr>
          <w:p w14:paraId="305F1F56" w14:textId="77777777" w:rsidR="00B616B8" w:rsidRPr="00266189" w:rsidRDefault="00B616B8" w:rsidP="00E51DE5">
            <w:pPr>
              <w:rPr>
                <w:color w:val="000000"/>
                <w:sz w:val="20"/>
              </w:rPr>
            </w:pPr>
            <w:r w:rsidRPr="00266189">
              <w:rPr>
                <w:color w:val="000000"/>
                <w:sz w:val="20"/>
              </w:rPr>
              <w:t>$13,000.00</w:t>
            </w:r>
          </w:p>
        </w:tc>
        <w:tc>
          <w:tcPr>
            <w:tcW w:w="1710" w:type="dxa"/>
            <w:tcBorders>
              <w:top w:val="single" w:sz="4" w:space="0" w:color="auto"/>
              <w:bottom w:val="dotted" w:sz="4" w:space="0" w:color="auto"/>
            </w:tcBorders>
            <w:shd w:val="clear" w:color="auto" w:fill="auto"/>
            <w:noWrap/>
            <w:vAlign w:val="bottom"/>
          </w:tcPr>
          <w:p w14:paraId="4C41F105" w14:textId="77777777" w:rsidR="00B616B8" w:rsidRPr="00266189" w:rsidRDefault="00B616B8" w:rsidP="00E51DE5">
            <w:pPr>
              <w:rPr>
                <w:color w:val="000000"/>
                <w:sz w:val="20"/>
              </w:rPr>
            </w:pPr>
          </w:p>
        </w:tc>
        <w:tc>
          <w:tcPr>
            <w:tcW w:w="1640" w:type="dxa"/>
            <w:tcBorders>
              <w:top w:val="single" w:sz="4" w:space="0" w:color="auto"/>
              <w:bottom w:val="dotted" w:sz="4" w:space="0" w:color="auto"/>
            </w:tcBorders>
            <w:shd w:val="clear" w:color="auto" w:fill="auto"/>
            <w:noWrap/>
            <w:vAlign w:val="bottom"/>
          </w:tcPr>
          <w:p w14:paraId="18C8314C" w14:textId="77777777" w:rsidR="00B616B8" w:rsidRPr="00266189" w:rsidRDefault="00B616B8" w:rsidP="00E51DE5">
            <w:pPr>
              <w:rPr>
                <w:sz w:val="20"/>
              </w:rPr>
            </w:pPr>
          </w:p>
        </w:tc>
      </w:tr>
      <w:tr w:rsidR="00B616B8" w:rsidRPr="00F61E4C" w14:paraId="7191E495" w14:textId="77777777" w:rsidTr="00B616B8">
        <w:trPr>
          <w:trHeight w:val="300"/>
        </w:trPr>
        <w:tc>
          <w:tcPr>
            <w:tcW w:w="1738" w:type="dxa"/>
            <w:tcBorders>
              <w:top w:val="dotted" w:sz="4" w:space="0" w:color="auto"/>
              <w:bottom w:val="dotted" w:sz="4" w:space="0" w:color="auto"/>
              <w:right w:val="dotted" w:sz="4" w:space="0" w:color="auto"/>
            </w:tcBorders>
            <w:shd w:val="clear" w:color="auto" w:fill="auto"/>
            <w:noWrap/>
            <w:vAlign w:val="bottom"/>
          </w:tcPr>
          <w:p w14:paraId="59EBAB41" w14:textId="77777777" w:rsidR="00B616B8" w:rsidRPr="00266189" w:rsidRDefault="00B616B8" w:rsidP="00E51DE5">
            <w:pPr>
              <w:rPr>
                <w:color w:val="000000"/>
                <w:sz w:val="20"/>
              </w:rPr>
            </w:pPr>
          </w:p>
        </w:tc>
        <w:tc>
          <w:tcPr>
            <w:tcW w:w="1592" w:type="dxa"/>
            <w:tcBorders>
              <w:top w:val="dotted" w:sz="4" w:space="0" w:color="auto"/>
              <w:left w:val="dotted" w:sz="4" w:space="0" w:color="auto"/>
              <w:bottom w:val="dotted" w:sz="4" w:space="0" w:color="auto"/>
              <w:right w:val="dotted" w:sz="4" w:space="0" w:color="auto"/>
            </w:tcBorders>
            <w:shd w:val="clear" w:color="auto" w:fill="auto"/>
            <w:noWrap/>
            <w:vAlign w:val="bottom"/>
          </w:tcPr>
          <w:p w14:paraId="4115B9AD" w14:textId="77777777" w:rsidR="00B616B8" w:rsidRPr="00266189" w:rsidRDefault="00B616B8" w:rsidP="00E51DE5">
            <w:pPr>
              <w:rPr>
                <w:color w:val="000000"/>
                <w:sz w:val="20"/>
              </w:rPr>
            </w:pPr>
          </w:p>
        </w:tc>
        <w:tc>
          <w:tcPr>
            <w:tcW w:w="1710" w:type="dxa"/>
            <w:tcBorders>
              <w:top w:val="dotted" w:sz="4" w:space="0" w:color="auto"/>
              <w:left w:val="dotted" w:sz="4" w:space="0" w:color="auto"/>
              <w:bottom w:val="dotted" w:sz="4" w:space="0" w:color="auto"/>
              <w:right w:val="dotted" w:sz="4" w:space="0" w:color="auto"/>
            </w:tcBorders>
            <w:shd w:val="clear" w:color="auto" w:fill="auto"/>
            <w:noWrap/>
            <w:vAlign w:val="bottom"/>
          </w:tcPr>
          <w:p w14:paraId="7980EC40" w14:textId="77777777" w:rsidR="00B616B8" w:rsidRPr="00266189" w:rsidRDefault="00B616B8" w:rsidP="00E51DE5">
            <w:pPr>
              <w:rPr>
                <w:color w:val="000000"/>
                <w:sz w:val="20"/>
              </w:rPr>
            </w:pPr>
            <w:r w:rsidRPr="00266189">
              <w:rPr>
                <w:color w:val="000000"/>
                <w:sz w:val="20"/>
              </w:rPr>
              <w:t>AA.1420.400</w:t>
            </w:r>
          </w:p>
        </w:tc>
        <w:tc>
          <w:tcPr>
            <w:tcW w:w="1640" w:type="dxa"/>
            <w:tcBorders>
              <w:top w:val="dotted" w:sz="4" w:space="0" w:color="auto"/>
              <w:left w:val="dotted" w:sz="4" w:space="0" w:color="auto"/>
              <w:bottom w:val="dotted" w:sz="4" w:space="0" w:color="auto"/>
            </w:tcBorders>
            <w:shd w:val="clear" w:color="auto" w:fill="auto"/>
            <w:noWrap/>
            <w:vAlign w:val="bottom"/>
          </w:tcPr>
          <w:p w14:paraId="61F43B40" w14:textId="77777777" w:rsidR="00B616B8" w:rsidRPr="00266189" w:rsidRDefault="00B616B8" w:rsidP="00E51DE5">
            <w:pPr>
              <w:rPr>
                <w:sz w:val="20"/>
              </w:rPr>
            </w:pPr>
            <w:r w:rsidRPr="00266189">
              <w:rPr>
                <w:sz w:val="20"/>
              </w:rPr>
              <w:t>$13,000.00</w:t>
            </w:r>
          </w:p>
        </w:tc>
      </w:tr>
      <w:tr w:rsidR="00B616B8" w:rsidRPr="00F61E4C" w14:paraId="472B9D17" w14:textId="77777777" w:rsidTr="00B616B8">
        <w:trPr>
          <w:trHeight w:val="300"/>
        </w:trPr>
        <w:tc>
          <w:tcPr>
            <w:tcW w:w="1738" w:type="dxa"/>
            <w:tcBorders>
              <w:top w:val="dotted" w:sz="4" w:space="0" w:color="auto"/>
              <w:bottom w:val="dotted" w:sz="4" w:space="0" w:color="auto"/>
              <w:right w:val="dotted" w:sz="4" w:space="0" w:color="auto"/>
            </w:tcBorders>
            <w:shd w:val="clear" w:color="auto" w:fill="auto"/>
            <w:noWrap/>
            <w:vAlign w:val="bottom"/>
          </w:tcPr>
          <w:p w14:paraId="04FB1C46" w14:textId="77777777" w:rsidR="00B616B8" w:rsidRPr="00266189" w:rsidRDefault="00B616B8" w:rsidP="00E51DE5">
            <w:pPr>
              <w:rPr>
                <w:color w:val="000000"/>
                <w:sz w:val="20"/>
              </w:rPr>
            </w:pPr>
            <w:r w:rsidRPr="00266189">
              <w:rPr>
                <w:color w:val="000000"/>
                <w:sz w:val="20"/>
              </w:rPr>
              <w:t>AA.8020.100</w:t>
            </w:r>
          </w:p>
        </w:tc>
        <w:tc>
          <w:tcPr>
            <w:tcW w:w="1592" w:type="dxa"/>
            <w:tcBorders>
              <w:top w:val="dotted" w:sz="4" w:space="0" w:color="auto"/>
              <w:left w:val="dotted" w:sz="4" w:space="0" w:color="auto"/>
              <w:bottom w:val="dotted" w:sz="4" w:space="0" w:color="auto"/>
              <w:right w:val="dotted" w:sz="4" w:space="0" w:color="auto"/>
            </w:tcBorders>
            <w:shd w:val="clear" w:color="auto" w:fill="auto"/>
            <w:noWrap/>
            <w:vAlign w:val="bottom"/>
          </w:tcPr>
          <w:p w14:paraId="30784B86" w14:textId="77777777" w:rsidR="00B616B8" w:rsidRPr="00266189" w:rsidRDefault="00B616B8" w:rsidP="00E51DE5">
            <w:pPr>
              <w:rPr>
                <w:color w:val="000000"/>
                <w:sz w:val="20"/>
              </w:rPr>
            </w:pPr>
            <w:r w:rsidRPr="00266189">
              <w:rPr>
                <w:color w:val="000000"/>
                <w:sz w:val="20"/>
              </w:rPr>
              <w:t>$300.00</w:t>
            </w:r>
          </w:p>
        </w:tc>
        <w:tc>
          <w:tcPr>
            <w:tcW w:w="1710" w:type="dxa"/>
            <w:tcBorders>
              <w:top w:val="dotted" w:sz="4" w:space="0" w:color="auto"/>
              <w:left w:val="dotted" w:sz="4" w:space="0" w:color="auto"/>
              <w:bottom w:val="dotted" w:sz="4" w:space="0" w:color="auto"/>
              <w:right w:val="dotted" w:sz="4" w:space="0" w:color="auto"/>
            </w:tcBorders>
            <w:shd w:val="clear" w:color="auto" w:fill="auto"/>
            <w:noWrap/>
            <w:vAlign w:val="bottom"/>
          </w:tcPr>
          <w:p w14:paraId="11F61FF6" w14:textId="77777777" w:rsidR="00B616B8" w:rsidRPr="00266189" w:rsidRDefault="00B616B8" w:rsidP="00E51DE5">
            <w:pPr>
              <w:rPr>
                <w:color w:val="000000"/>
                <w:sz w:val="20"/>
              </w:rPr>
            </w:pPr>
          </w:p>
        </w:tc>
        <w:tc>
          <w:tcPr>
            <w:tcW w:w="1640" w:type="dxa"/>
            <w:tcBorders>
              <w:top w:val="dotted" w:sz="4" w:space="0" w:color="auto"/>
              <w:left w:val="dotted" w:sz="4" w:space="0" w:color="auto"/>
              <w:bottom w:val="dotted" w:sz="4" w:space="0" w:color="auto"/>
            </w:tcBorders>
            <w:shd w:val="clear" w:color="auto" w:fill="auto"/>
            <w:noWrap/>
            <w:vAlign w:val="bottom"/>
          </w:tcPr>
          <w:p w14:paraId="2A34D066" w14:textId="77777777" w:rsidR="00B616B8" w:rsidRPr="00266189" w:rsidRDefault="00B616B8" w:rsidP="00E51DE5">
            <w:pPr>
              <w:rPr>
                <w:sz w:val="20"/>
              </w:rPr>
            </w:pPr>
          </w:p>
        </w:tc>
      </w:tr>
      <w:tr w:rsidR="00B616B8" w:rsidRPr="00F61E4C" w14:paraId="25258504" w14:textId="77777777" w:rsidTr="00B616B8">
        <w:trPr>
          <w:trHeight w:val="300"/>
        </w:trPr>
        <w:tc>
          <w:tcPr>
            <w:tcW w:w="1738" w:type="dxa"/>
            <w:tcBorders>
              <w:top w:val="dotted" w:sz="4" w:space="0" w:color="auto"/>
              <w:bottom w:val="dotted" w:sz="4" w:space="0" w:color="auto"/>
              <w:right w:val="dotted" w:sz="4" w:space="0" w:color="auto"/>
            </w:tcBorders>
            <w:shd w:val="clear" w:color="auto" w:fill="auto"/>
            <w:noWrap/>
            <w:vAlign w:val="bottom"/>
          </w:tcPr>
          <w:p w14:paraId="6F36527F" w14:textId="77777777" w:rsidR="00B616B8" w:rsidRPr="00266189" w:rsidRDefault="00B616B8" w:rsidP="00E51DE5">
            <w:pPr>
              <w:rPr>
                <w:color w:val="000000"/>
                <w:sz w:val="20"/>
              </w:rPr>
            </w:pPr>
          </w:p>
        </w:tc>
        <w:tc>
          <w:tcPr>
            <w:tcW w:w="1592" w:type="dxa"/>
            <w:tcBorders>
              <w:top w:val="dotted" w:sz="4" w:space="0" w:color="auto"/>
              <w:left w:val="dotted" w:sz="4" w:space="0" w:color="auto"/>
              <w:bottom w:val="dotted" w:sz="4" w:space="0" w:color="auto"/>
              <w:right w:val="dotted" w:sz="4" w:space="0" w:color="auto"/>
            </w:tcBorders>
            <w:shd w:val="clear" w:color="auto" w:fill="auto"/>
            <w:noWrap/>
            <w:vAlign w:val="bottom"/>
          </w:tcPr>
          <w:p w14:paraId="1207B57F" w14:textId="77777777" w:rsidR="00B616B8" w:rsidRPr="00266189" w:rsidRDefault="00B616B8" w:rsidP="00E51DE5">
            <w:pPr>
              <w:rPr>
                <w:color w:val="000000"/>
                <w:sz w:val="20"/>
              </w:rPr>
            </w:pPr>
          </w:p>
        </w:tc>
        <w:tc>
          <w:tcPr>
            <w:tcW w:w="1710" w:type="dxa"/>
            <w:tcBorders>
              <w:top w:val="dotted" w:sz="4" w:space="0" w:color="auto"/>
              <w:left w:val="dotted" w:sz="4" w:space="0" w:color="auto"/>
              <w:bottom w:val="dotted" w:sz="4" w:space="0" w:color="auto"/>
              <w:right w:val="dotted" w:sz="4" w:space="0" w:color="auto"/>
            </w:tcBorders>
            <w:shd w:val="clear" w:color="auto" w:fill="auto"/>
            <w:noWrap/>
            <w:vAlign w:val="bottom"/>
          </w:tcPr>
          <w:p w14:paraId="4CCA7738" w14:textId="77777777" w:rsidR="00B616B8" w:rsidRPr="00266189" w:rsidRDefault="00B616B8" w:rsidP="00E51DE5">
            <w:pPr>
              <w:rPr>
                <w:color w:val="000000"/>
                <w:sz w:val="20"/>
              </w:rPr>
            </w:pPr>
            <w:r w:rsidRPr="00266189">
              <w:rPr>
                <w:color w:val="000000"/>
                <w:sz w:val="20"/>
              </w:rPr>
              <w:t>AA.8010.400</w:t>
            </w:r>
          </w:p>
        </w:tc>
        <w:tc>
          <w:tcPr>
            <w:tcW w:w="1640" w:type="dxa"/>
            <w:tcBorders>
              <w:top w:val="dotted" w:sz="4" w:space="0" w:color="auto"/>
              <w:left w:val="dotted" w:sz="4" w:space="0" w:color="auto"/>
              <w:bottom w:val="dotted" w:sz="4" w:space="0" w:color="auto"/>
            </w:tcBorders>
            <w:shd w:val="clear" w:color="auto" w:fill="auto"/>
            <w:noWrap/>
            <w:vAlign w:val="bottom"/>
          </w:tcPr>
          <w:p w14:paraId="0E4C6E06" w14:textId="77777777" w:rsidR="00B616B8" w:rsidRPr="00266189" w:rsidRDefault="00B616B8" w:rsidP="00E51DE5">
            <w:pPr>
              <w:rPr>
                <w:sz w:val="20"/>
              </w:rPr>
            </w:pPr>
            <w:r w:rsidRPr="00266189">
              <w:rPr>
                <w:sz w:val="20"/>
              </w:rPr>
              <w:t>$150.00</w:t>
            </w:r>
          </w:p>
        </w:tc>
      </w:tr>
      <w:tr w:rsidR="00B616B8" w:rsidRPr="00F61E4C" w14:paraId="7A1836D1" w14:textId="77777777" w:rsidTr="00B616B8">
        <w:trPr>
          <w:trHeight w:val="300"/>
        </w:trPr>
        <w:tc>
          <w:tcPr>
            <w:tcW w:w="1738" w:type="dxa"/>
            <w:tcBorders>
              <w:top w:val="dotted" w:sz="4" w:space="0" w:color="auto"/>
              <w:bottom w:val="dotted" w:sz="4" w:space="0" w:color="auto"/>
              <w:right w:val="dotted" w:sz="4" w:space="0" w:color="auto"/>
            </w:tcBorders>
            <w:shd w:val="clear" w:color="auto" w:fill="auto"/>
            <w:noWrap/>
            <w:vAlign w:val="bottom"/>
          </w:tcPr>
          <w:p w14:paraId="2B6CC412" w14:textId="77777777" w:rsidR="00B616B8" w:rsidRPr="00266189" w:rsidRDefault="00B616B8" w:rsidP="00E51DE5">
            <w:pPr>
              <w:rPr>
                <w:color w:val="000000"/>
                <w:sz w:val="20"/>
              </w:rPr>
            </w:pPr>
          </w:p>
        </w:tc>
        <w:tc>
          <w:tcPr>
            <w:tcW w:w="1592" w:type="dxa"/>
            <w:tcBorders>
              <w:top w:val="dotted" w:sz="4" w:space="0" w:color="auto"/>
              <w:left w:val="dotted" w:sz="4" w:space="0" w:color="auto"/>
              <w:bottom w:val="dotted" w:sz="4" w:space="0" w:color="auto"/>
              <w:right w:val="dotted" w:sz="4" w:space="0" w:color="auto"/>
            </w:tcBorders>
            <w:shd w:val="clear" w:color="auto" w:fill="auto"/>
            <w:noWrap/>
            <w:vAlign w:val="bottom"/>
          </w:tcPr>
          <w:p w14:paraId="06AAA34F" w14:textId="77777777" w:rsidR="00B616B8" w:rsidRPr="00266189" w:rsidRDefault="00B616B8" w:rsidP="00E51DE5">
            <w:pPr>
              <w:rPr>
                <w:color w:val="000000"/>
                <w:sz w:val="20"/>
              </w:rPr>
            </w:pPr>
          </w:p>
        </w:tc>
        <w:tc>
          <w:tcPr>
            <w:tcW w:w="1710" w:type="dxa"/>
            <w:tcBorders>
              <w:top w:val="dotted" w:sz="4" w:space="0" w:color="auto"/>
              <w:left w:val="dotted" w:sz="4" w:space="0" w:color="auto"/>
              <w:bottom w:val="dotted" w:sz="4" w:space="0" w:color="auto"/>
              <w:right w:val="dotted" w:sz="4" w:space="0" w:color="auto"/>
            </w:tcBorders>
            <w:shd w:val="clear" w:color="auto" w:fill="auto"/>
            <w:noWrap/>
            <w:vAlign w:val="bottom"/>
          </w:tcPr>
          <w:p w14:paraId="5B47CD16" w14:textId="77777777" w:rsidR="00B616B8" w:rsidRPr="00266189" w:rsidRDefault="00B616B8" w:rsidP="00E51DE5">
            <w:pPr>
              <w:rPr>
                <w:color w:val="000000"/>
                <w:sz w:val="20"/>
              </w:rPr>
            </w:pPr>
            <w:r w:rsidRPr="00266189">
              <w:rPr>
                <w:color w:val="000000"/>
                <w:sz w:val="20"/>
              </w:rPr>
              <w:t>AA.8020.400</w:t>
            </w:r>
          </w:p>
        </w:tc>
        <w:tc>
          <w:tcPr>
            <w:tcW w:w="1640" w:type="dxa"/>
            <w:tcBorders>
              <w:top w:val="dotted" w:sz="4" w:space="0" w:color="auto"/>
              <w:left w:val="dotted" w:sz="4" w:space="0" w:color="auto"/>
              <w:bottom w:val="dotted" w:sz="4" w:space="0" w:color="auto"/>
            </w:tcBorders>
            <w:shd w:val="clear" w:color="auto" w:fill="auto"/>
            <w:noWrap/>
            <w:vAlign w:val="bottom"/>
          </w:tcPr>
          <w:p w14:paraId="6C93B874" w14:textId="77777777" w:rsidR="00B616B8" w:rsidRPr="00266189" w:rsidRDefault="00B616B8" w:rsidP="00E51DE5">
            <w:pPr>
              <w:rPr>
                <w:sz w:val="20"/>
              </w:rPr>
            </w:pPr>
            <w:r w:rsidRPr="00266189">
              <w:rPr>
                <w:sz w:val="20"/>
              </w:rPr>
              <w:t>$150.00</w:t>
            </w:r>
          </w:p>
        </w:tc>
      </w:tr>
      <w:bookmarkEnd w:id="1"/>
      <w:tr w:rsidR="00B616B8" w:rsidRPr="00F61E4C" w14:paraId="68F8A012" w14:textId="77777777" w:rsidTr="00B616B8">
        <w:trPr>
          <w:trHeight w:val="300"/>
        </w:trPr>
        <w:tc>
          <w:tcPr>
            <w:tcW w:w="1738" w:type="dxa"/>
            <w:tcBorders>
              <w:top w:val="dotted" w:sz="4" w:space="0" w:color="auto"/>
            </w:tcBorders>
            <w:shd w:val="clear" w:color="auto" w:fill="auto"/>
            <w:noWrap/>
            <w:vAlign w:val="bottom"/>
            <w:hideMark/>
          </w:tcPr>
          <w:p w14:paraId="0DFBF9B9" w14:textId="77777777" w:rsidR="00B616B8" w:rsidRPr="00266189" w:rsidRDefault="00B616B8" w:rsidP="00E51DE5">
            <w:pPr>
              <w:rPr>
                <w:color w:val="000000"/>
                <w:sz w:val="20"/>
              </w:rPr>
            </w:pPr>
            <w:r w:rsidRPr="00266189">
              <w:rPr>
                <w:color w:val="000000"/>
                <w:sz w:val="20"/>
              </w:rPr>
              <w:t>FF.8320.420</w:t>
            </w:r>
          </w:p>
        </w:tc>
        <w:tc>
          <w:tcPr>
            <w:tcW w:w="1592" w:type="dxa"/>
            <w:tcBorders>
              <w:top w:val="dotted" w:sz="4" w:space="0" w:color="auto"/>
            </w:tcBorders>
            <w:shd w:val="clear" w:color="auto" w:fill="auto"/>
            <w:noWrap/>
            <w:vAlign w:val="bottom"/>
            <w:hideMark/>
          </w:tcPr>
          <w:p w14:paraId="16A7E32F" w14:textId="77777777" w:rsidR="00B616B8" w:rsidRPr="00266189" w:rsidRDefault="00B616B8" w:rsidP="00E51DE5">
            <w:pPr>
              <w:rPr>
                <w:color w:val="000000"/>
                <w:sz w:val="20"/>
              </w:rPr>
            </w:pPr>
            <w:r w:rsidRPr="00266189">
              <w:rPr>
                <w:color w:val="000000"/>
                <w:sz w:val="20"/>
              </w:rPr>
              <w:t>$2,555.38</w:t>
            </w:r>
          </w:p>
        </w:tc>
        <w:tc>
          <w:tcPr>
            <w:tcW w:w="1710" w:type="dxa"/>
            <w:tcBorders>
              <w:top w:val="dotted" w:sz="4" w:space="0" w:color="auto"/>
            </w:tcBorders>
            <w:shd w:val="clear" w:color="auto" w:fill="auto"/>
            <w:noWrap/>
            <w:vAlign w:val="bottom"/>
            <w:hideMark/>
          </w:tcPr>
          <w:p w14:paraId="41C345A9" w14:textId="77777777" w:rsidR="00B616B8" w:rsidRPr="00266189" w:rsidRDefault="00B616B8" w:rsidP="00E51DE5">
            <w:pPr>
              <w:rPr>
                <w:color w:val="000000"/>
                <w:sz w:val="20"/>
              </w:rPr>
            </w:pPr>
          </w:p>
        </w:tc>
        <w:tc>
          <w:tcPr>
            <w:tcW w:w="1640" w:type="dxa"/>
            <w:tcBorders>
              <w:top w:val="dotted" w:sz="4" w:space="0" w:color="auto"/>
            </w:tcBorders>
            <w:shd w:val="clear" w:color="auto" w:fill="auto"/>
            <w:noWrap/>
            <w:vAlign w:val="bottom"/>
            <w:hideMark/>
          </w:tcPr>
          <w:p w14:paraId="7B543816" w14:textId="77777777" w:rsidR="00B616B8" w:rsidRPr="00266189" w:rsidRDefault="00B616B8" w:rsidP="00E51DE5">
            <w:pPr>
              <w:rPr>
                <w:sz w:val="20"/>
              </w:rPr>
            </w:pPr>
          </w:p>
        </w:tc>
      </w:tr>
      <w:tr w:rsidR="00B616B8" w:rsidRPr="00F61E4C" w14:paraId="62244F70" w14:textId="77777777" w:rsidTr="00B616B8">
        <w:trPr>
          <w:trHeight w:val="300"/>
        </w:trPr>
        <w:tc>
          <w:tcPr>
            <w:tcW w:w="1738" w:type="dxa"/>
            <w:shd w:val="clear" w:color="auto" w:fill="auto"/>
            <w:noWrap/>
            <w:vAlign w:val="bottom"/>
            <w:hideMark/>
          </w:tcPr>
          <w:p w14:paraId="2521CAF3" w14:textId="77777777" w:rsidR="00B616B8" w:rsidRPr="00266189" w:rsidRDefault="00B616B8" w:rsidP="00E51DE5">
            <w:pPr>
              <w:rPr>
                <w:sz w:val="20"/>
              </w:rPr>
            </w:pPr>
          </w:p>
        </w:tc>
        <w:tc>
          <w:tcPr>
            <w:tcW w:w="1592" w:type="dxa"/>
            <w:shd w:val="clear" w:color="auto" w:fill="auto"/>
            <w:noWrap/>
            <w:vAlign w:val="bottom"/>
            <w:hideMark/>
          </w:tcPr>
          <w:p w14:paraId="1C73A226" w14:textId="77777777" w:rsidR="00B616B8" w:rsidRPr="00266189" w:rsidRDefault="00B616B8" w:rsidP="00E51DE5">
            <w:pPr>
              <w:rPr>
                <w:sz w:val="20"/>
              </w:rPr>
            </w:pPr>
          </w:p>
        </w:tc>
        <w:tc>
          <w:tcPr>
            <w:tcW w:w="1710" w:type="dxa"/>
            <w:shd w:val="clear" w:color="auto" w:fill="auto"/>
            <w:noWrap/>
            <w:vAlign w:val="bottom"/>
            <w:hideMark/>
          </w:tcPr>
          <w:p w14:paraId="1B20456D" w14:textId="77777777" w:rsidR="00B616B8" w:rsidRPr="00266189" w:rsidRDefault="00B616B8" w:rsidP="00E51DE5">
            <w:pPr>
              <w:rPr>
                <w:color w:val="000000"/>
                <w:sz w:val="20"/>
              </w:rPr>
            </w:pPr>
            <w:r w:rsidRPr="00266189">
              <w:rPr>
                <w:color w:val="000000"/>
                <w:sz w:val="20"/>
              </w:rPr>
              <w:t>FF.8320.400</w:t>
            </w:r>
          </w:p>
        </w:tc>
        <w:tc>
          <w:tcPr>
            <w:tcW w:w="1640" w:type="dxa"/>
            <w:shd w:val="clear" w:color="auto" w:fill="auto"/>
            <w:noWrap/>
            <w:vAlign w:val="bottom"/>
            <w:hideMark/>
          </w:tcPr>
          <w:p w14:paraId="40143439" w14:textId="77777777" w:rsidR="00B616B8" w:rsidRPr="00266189" w:rsidRDefault="00B616B8" w:rsidP="00E51DE5">
            <w:pPr>
              <w:rPr>
                <w:color w:val="000000"/>
                <w:sz w:val="20"/>
              </w:rPr>
            </w:pPr>
            <w:r w:rsidRPr="00266189">
              <w:rPr>
                <w:color w:val="000000"/>
                <w:sz w:val="20"/>
              </w:rPr>
              <w:t>$2,555.38</w:t>
            </w:r>
          </w:p>
        </w:tc>
      </w:tr>
      <w:tr w:rsidR="00B616B8" w:rsidRPr="00F61E4C" w14:paraId="3E21FA02" w14:textId="77777777" w:rsidTr="00B616B8">
        <w:trPr>
          <w:trHeight w:val="300"/>
        </w:trPr>
        <w:tc>
          <w:tcPr>
            <w:tcW w:w="1738" w:type="dxa"/>
            <w:shd w:val="clear" w:color="auto" w:fill="auto"/>
            <w:noWrap/>
            <w:vAlign w:val="bottom"/>
            <w:hideMark/>
          </w:tcPr>
          <w:p w14:paraId="260868A3" w14:textId="77777777" w:rsidR="00B616B8" w:rsidRPr="00266189" w:rsidRDefault="00B616B8" w:rsidP="00E51DE5">
            <w:pPr>
              <w:rPr>
                <w:sz w:val="20"/>
              </w:rPr>
            </w:pPr>
            <w:r w:rsidRPr="00266189">
              <w:rPr>
                <w:sz w:val="20"/>
              </w:rPr>
              <w:t>GG.8110.400</w:t>
            </w:r>
          </w:p>
        </w:tc>
        <w:tc>
          <w:tcPr>
            <w:tcW w:w="1592" w:type="dxa"/>
            <w:shd w:val="clear" w:color="auto" w:fill="auto"/>
            <w:noWrap/>
            <w:vAlign w:val="bottom"/>
            <w:hideMark/>
          </w:tcPr>
          <w:p w14:paraId="2BA2ECBD" w14:textId="77777777" w:rsidR="00B616B8" w:rsidRPr="00266189" w:rsidRDefault="00B616B8" w:rsidP="00E51DE5">
            <w:pPr>
              <w:rPr>
                <w:sz w:val="20"/>
              </w:rPr>
            </w:pPr>
            <w:r w:rsidRPr="00266189">
              <w:rPr>
                <w:sz w:val="20"/>
              </w:rPr>
              <w:t>$1,000.00</w:t>
            </w:r>
          </w:p>
        </w:tc>
        <w:tc>
          <w:tcPr>
            <w:tcW w:w="1710" w:type="dxa"/>
            <w:shd w:val="clear" w:color="auto" w:fill="auto"/>
            <w:noWrap/>
            <w:vAlign w:val="bottom"/>
            <w:hideMark/>
          </w:tcPr>
          <w:p w14:paraId="2460D8FE" w14:textId="77777777" w:rsidR="00B616B8" w:rsidRPr="00266189" w:rsidRDefault="00B616B8" w:rsidP="00E51DE5">
            <w:pPr>
              <w:rPr>
                <w:sz w:val="20"/>
              </w:rPr>
            </w:pPr>
          </w:p>
        </w:tc>
        <w:tc>
          <w:tcPr>
            <w:tcW w:w="1640" w:type="dxa"/>
            <w:shd w:val="clear" w:color="auto" w:fill="auto"/>
            <w:noWrap/>
            <w:vAlign w:val="bottom"/>
            <w:hideMark/>
          </w:tcPr>
          <w:p w14:paraId="327142F2" w14:textId="77777777" w:rsidR="00B616B8" w:rsidRPr="00266189" w:rsidRDefault="00B616B8" w:rsidP="00E51DE5">
            <w:pPr>
              <w:rPr>
                <w:sz w:val="20"/>
              </w:rPr>
            </w:pPr>
          </w:p>
        </w:tc>
      </w:tr>
      <w:tr w:rsidR="00B616B8" w:rsidRPr="00F61E4C" w14:paraId="4BF5ECD3" w14:textId="77777777" w:rsidTr="00B616B8">
        <w:trPr>
          <w:trHeight w:val="300"/>
        </w:trPr>
        <w:tc>
          <w:tcPr>
            <w:tcW w:w="1738" w:type="dxa"/>
            <w:shd w:val="clear" w:color="auto" w:fill="auto"/>
            <w:noWrap/>
            <w:vAlign w:val="bottom"/>
          </w:tcPr>
          <w:p w14:paraId="3880EC21" w14:textId="77777777" w:rsidR="00B616B8" w:rsidRPr="00266189" w:rsidRDefault="00B616B8" w:rsidP="00E51DE5">
            <w:pPr>
              <w:rPr>
                <w:color w:val="000000"/>
                <w:sz w:val="20"/>
              </w:rPr>
            </w:pPr>
            <w:r w:rsidRPr="00266189">
              <w:rPr>
                <w:color w:val="000000"/>
                <w:sz w:val="20"/>
              </w:rPr>
              <w:t>GG.8110.420</w:t>
            </w:r>
          </w:p>
        </w:tc>
        <w:tc>
          <w:tcPr>
            <w:tcW w:w="1592" w:type="dxa"/>
            <w:shd w:val="clear" w:color="auto" w:fill="auto"/>
            <w:noWrap/>
            <w:vAlign w:val="bottom"/>
          </w:tcPr>
          <w:p w14:paraId="44EF79D1" w14:textId="77777777" w:rsidR="00B616B8" w:rsidRPr="00266189" w:rsidRDefault="00B616B8" w:rsidP="00E51DE5">
            <w:pPr>
              <w:rPr>
                <w:color w:val="000000"/>
                <w:sz w:val="20"/>
              </w:rPr>
            </w:pPr>
            <w:r w:rsidRPr="00266189">
              <w:rPr>
                <w:color w:val="000000"/>
                <w:sz w:val="20"/>
              </w:rPr>
              <w:t>$2,000.00</w:t>
            </w:r>
          </w:p>
        </w:tc>
        <w:tc>
          <w:tcPr>
            <w:tcW w:w="1710" w:type="dxa"/>
            <w:shd w:val="clear" w:color="auto" w:fill="auto"/>
            <w:noWrap/>
            <w:vAlign w:val="bottom"/>
            <w:hideMark/>
          </w:tcPr>
          <w:p w14:paraId="322119DF" w14:textId="77777777" w:rsidR="00B616B8" w:rsidRPr="00266189" w:rsidRDefault="00B616B8" w:rsidP="00E51DE5">
            <w:pPr>
              <w:rPr>
                <w:color w:val="000000"/>
                <w:sz w:val="20"/>
              </w:rPr>
            </w:pPr>
          </w:p>
        </w:tc>
        <w:tc>
          <w:tcPr>
            <w:tcW w:w="1640" w:type="dxa"/>
            <w:shd w:val="clear" w:color="auto" w:fill="auto"/>
            <w:noWrap/>
            <w:vAlign w:val="bottom"/>
            <w:hideMark/>
          </w:tcPr>
          <w:p w14:paraId="3AEA5CC6" w14:textId="77777777" w:rsidR="00B616B8" w:rsidRPr="00266189" w:rsidRDefault="00B616B8" w:rsidP="00E51DE5">
            <w:pPr>
              <w:rPr>
                <w:sz w:val="20"/>
              </w:rPr>
            </w:pPr>
          </w:p>
        </w:tc>
      </w:tr>
      <w:tr w:rsidR="00B616B8" w:rsidRPr="00F61E4C" w14:paraId="7C22348E" w14:textId="77777777" w:rsidTr="00B616B8">
        <w:trPr>
          <w:trHeight w:val="300"/>
        </w:trPr>
        <w:tc>
          <w:tcPr>
            <w:tcW w:w="1738" w:type="dxa"/>
            <w:shd w:val="clear" w:color="auto" w:fill="auto"/>
            <w:noWrap/>
            <w:vAlign w:val="bottom"/>
          </w:tcPr>
          <w:p w14:paraId="348B2CC6" w14:textId="77777777" w:rsidR="00B616B8" w:rsidRPr="00266189" w:rsidRDefault="00B616B8" w:rsidP="00E51DE5">
            <w:pPr>
              <w:rPr>
                <w:color w:val="000000"/>
                <w:sz w:val="20"/>
              </w:rPr>
            </w:pPr>
          </w:p>
        </w:tc>
        <w:tc>
          <w:tcPr>
            <w:tcW w:w="1592" w:type="dxa"/>
            <w:shd w:val="clear" w:color="auto" w:fill="auto"/>
            <w:noWrap/>
            <w:vAlign w:val="bottom"/>
          </w:tcPr>
          <w:p w14:paraId="5A4184C4" w14:textId="77777777" w:rsidR="00B616B8" w:rsidRPr="00266189" w:rsidRDefault="00B616B8" w:rsidP="00E51DE5">
            <w:pPr>
              <w:rPr>
                <w:color w:val="000000"/>
                <w:sz w:val="20"/>
              </w:rPr>
            </w:pPr>
          </w:p>
        </w:tc>
        <w:tc>
          <w:tcPr>
            <w:tcW w:w="1710" w:type="dxa"/>
            <w:shd w:val="clear" w:color="auto" w:fill="auto"/>
            <w:noWrap/>
            <w:vAlign w:val="bottom"/>
            <w:hideMark/>
          </w:tcPr>
          <w:p w14:paraId="1E8F2F11" w14:textId="77777777" w:rsidR="00B616B8" w:rsidRPr="00266189" w:rsidRDefault="00B616B8" w:rsidP="00E51DE5">
            <w:pPr>
              <w:rPr>
                <w:color w:val="000000"/>
                <w:sz w:val="20"/>
              </w:rPr>
            </w:pPr>
            <w:r w:rsidRPr="00266189">
              <w:rPr>
                <w:color w:val="000000"/>
                <w:sz w:val="20"/>
              </w:rPr>
              <w:t>GG.8110.401</w:t>
            </w:r>
          </w:p>
        </w:tc>
        <w:tc>
          <w:tcPr>
            <w:tcW w:w="1640" w:type="dxa"/>
            <w:shd w:val="clear" w:color="auto" w:fill="auto"/>
            <w:noWrap/>
            <w:vAlign w:val="bottom"/>
            <w:hideMark/>
          </w:tcPr>
          <w:p w14:paraId="760D6D2C" w14:textId="77777777" w:rsidR="00B616B8" w:rsidRPr="00266189" w:rsidRDefault="00B616B8" w:rsidP="00E51DE5">
            <w:pPr>
              <w:rPr>
                <w:sz w:val="20"/>
              </w:rPr>
            </w:pPr>
            <w:r w:rsidRPr="00266189">
              <w:rPr>
                <w:sz w:val="20"/>
              </w:rPr>
              <w:t>$3,000.00</w:t>
            </w:r>
          </w:p>
        </w:tc>
      </w:tr>
      <w:tr w:rsidR="00B616B8" w:rsidRPr="00F61E4C" w14:paraId="4108D16F" w14:textId="77777777" w:rsidTr="00B616B8">
        <w:trPr>
          <w:trHeight w:val="300"/>
        </w:trPr>
        <w:tc>
          <w:tcPr>
            <w:tcW w:w="1738" w:type="dxa"/>
            <w:shd w:val="clear" w:color="auto" w:fill="auto"/>
            <w:noWrap/>
            <w:vAlign w:val="bottom"/>
            <w:hideMark/>
          </w:tcPr>
          <w:p w14:paraId="47472A4A" w14:textId="77777777" w:rsidR="00B616B8" w:rsidRPr="00266189" w:rsidRDefault="00B616B8" w:rsidP="00E51DE5">
            <w:pPr>
              <w:rPr>
                <w:sz w:val="20"/>
              </w:rPr>
            </w:pPr>
            <w:r w:rsidRPr="00266189">
              <w:rPr>
                <w:sz w:val="20"/>
              </w:rPr>
              <w:t>GG.8130.443</w:t>
            </w:r>
          </w:p>
        </w:tc>
        <w:tc>
          <w:tcPr>
            <w:tcW w:w="1592" w:type="dxa"/>
            <w:shd w:val="clear" w:color="auto" w:fill="auto"/>
            <w:noWrap/>
            <w:vAlign w:val="bottom"/>
            <w:hideMark/>
          </w:tcPr>
          <w:p w14:paraId="102E38B8" w14:textId="77777777" w:rsidR="00B616B8" w:rsidRPr="00266189" w:rsidRDefault="00B616B8" w:rsidP="00E51DE5">
            <w:pPr>
              <w:rPr>
                <w:sz w:val="20"/>
              </w:rPr>
            </w:pPr>
            <w:r w:rsidRPr="00266189">
              <w:rPr>
                <w:sz w:val="20"/>
              </w:rPr>
              <w:t>$4,000.00</w:t>
            </w:r>
          </w:p>
        </w:tc>
        <w:tc>
          <w:tcPr>
            <w:tcW w:w="1710" w:type="dxa"/>
            <w:shd w:val="clear" w:color="auto" w:fill="auto"/>
            <w:noWrap/>
            <w:vAlign w:val="bottom"/>
          </w:tcPr>
          <w:p w14:paraId="5842AA88" w14:textId="77777777" w:rsidR="00B616B8" w:rsidRPr="00266189" w:rsidRDefault="00B616B8" w:rsidP="00E51DE5">
            <w:pPr>
              <w:rPr>
                <w:color w:val="000000"/>
                <w:sz w:val="20"/>
              </w:rPr>
            </w:pPr>
          </w:p>
        </w:tc>
        <w:tc>
          <w:tcPr>
            <w:tcW w:w="1640" w:type="dxa"/>
            <w:shd w:val="clear" w:color="auto" w:fill="auto"/>
            <w:noWrap/>
            <w:vAlign w:val="bottom"/>
          </w:tcPr>
          <w:p w14:paraId="10950C62" w14:textId="77777777" w:rsidR="00B616B8" w:rsidRPr="00266189" w:rsidRDefault="00B616B8" w:rsidP="00E51DE5">
            <w:pPr>
              <w:rPr>
                <w:color w:val="000000"/>
                <w:sz w:val="20"/>
              </w:rPr>
            </w:pPr>
          </w:p>
        </w:tc>
      </w:tr>
      <w:tr w:rsidR="00B616B8" w:rsidRPr="00F61E4C" w14:paraId="3C3D9299" w14:textId="77777777" w:rsidTr="00B616B8">
        <w:trPr>
          <w:trHeight w:val="300"/>
        </w:trPr>
        <w:tc>
          <w:tcPr>
            <w:tcW w:w="1738" w:type="dxa"/>
            <w:shd w:val="clear" w:color="auto" w:fill="auto"/>
            <w:noWrap/>
            <w:vAlign w:val="bottom"/>
          </w:tcPr>
          <w:p w14:paraId="0A577442" w14:textId="77777777" w:rsidR="00B616B8" w:rsidRPr="00266189" w:rsidRDefault="00B616B8" w:rsidP="00E51DE5">
            <w:pPr>
              <w:rPr>
                <w:sz w:val="20"/>
              </w:rPr>
            </w:pPr>
            <w:r w:rsidRPr="00266189">
              <w:rPr>
                <w:sz w:val="20"/>
              </w:rPr>
              <w:t>GG.8130.441</w:t>
            </w:r>
          </w:p>
        </w:tc>
        <w:tc>
          <w:tcPr>
            <w:tcW w:w="1592" w:type="dxa"/>
            <w:shd w:val="clear" w:color="auto" w:fill="auto"/>
            <w:noWrap/>
            <w:vAlign w:val="bottom"/>
          </w:tcPr>
          <w:p w14:paraId="5813AECA" w14:textId="77777777" w:rsidR="00B616B8" w:rsidRPr="00266189" w:rsidRDefault="00B616B8" w:rsidP="00E51DE5">
            <w:pPr>
              <w:rPr>
                <w:sz w:val="20"/>
              </w:rPr>
            </w:pPr>
            <w:r w:rsidRPr="00266189">
              <w:rPr>
                <w:sz w:val="20"/>
              </w:rPr>
              <w:t>$600.00</w:t>
            </w:r>
          </w:p>
        </w:tc>
        <w:tc>
          <w:tcPr>
            <w:tcW w:w="1710" w:type="dxa"/>
            <w:shd w:val="clear" w:color="auto" w:fill="auto"/>
            <w:noWrap/>
            <w:vAlign w:val="bottom"/>
          </w:tcPr>
          <w:p w14:paraId="062558AC" w14:textId="77777777" w:rsidR="00B616B8" w:rsidRPr="00266189" w:rsidRDefault="00B616B8" w:rsidP="00E51DE5">
            <w:pPr>
              <w:rPr>
                <w:color w:val="000000"/>
                <w:sz w:val="20"/>
              </w:rPr>
            </w:pPr>
          </w:p>
        </w:tc>
        <w:tc>
          <w:tcPr>
            <w:tcW w:w="1640" w:type="dxa"/>
            <w:shd w:val="clear" w:color="auto" w:fill="auto"/>
            <w:noWrap/>
            <w:vAlign w:val="bottom"/>
          </w:tcPr>
          <w:p w14:paraId="61C7776E" w14:textId="77777777" w:rsidR="00B616B8" w:rsidRPr="00266189" w:rsidRDefault="00B616B8" w:rsidP="00E51DE5">
            <w:pPr>
              <w:rPr>
                <w:color w:val="000000"/>
                <w:sz w:val="20"/>
              </w:rPr>
            </w:pPr>
          </w:p>
        </w:tc>
      </w:tr>
      <w:tr w:rsidR="00B616B8" w:rsidRPr="00F61E4C" w14:paraId="1A9DD48C" w14:textId="77777777" w:rsidTr="00B616B8">
        <w:trPr>
          <w:trHeight w:val="300"/>
        </w:trPr>
        <w:tc>
          <w:tcPr>
            <w:tcW w:w="1738" w:type="dxa"/>
            <w:shd w:val="clear" w:color="auto" w:fill="auto"/>
            <w:noWrap/>
            <w:vAlign w:val="bottom"/>
          </w:tcPr>
          <w:p w14:paraId="212DD70B" w14:textId="77777777" w:rsidR="00B616B8" w:rsidRPr="00266189" w:rsidRDefault="00B616B8" w:rsidP="00E51DE5">
            <w:pPr>
              <w:rPr>
                <w:sz w:val="20"/>
              </w:rPr>
            </w:pPr>
            <w:r w:rsidRPr="00266189">
              <w:rPr>
                <w:sz w:val="20"/>
              </w:rPr>
              <w:t>GG.8130.440</w:t>
            </w:r>
          </w:p>
        </w:tc>
        <w:tc>
          <w:tcPr>
            <w:tcW w:w="1592" w:type="dxa"/>
            <w:shd w:val="clear" w:color="auto" w:fill="auto"/>
            <w:noWrap/>
            <w:vAlign w:val="bottom"/>
          </w:tcPr>
          <w:p w14:paraId="769F8434" w14:textId="77777777" w:rsidR="00B616B8" w:rsidRPr="00266189" w:rsidRDefault="00B616B8" w:rsidP="00E51DE5">
            <w:pPr>
              <w:rPr>
                <w:sz w:val="20"/>
              </w:rPr>
            </w:pPr>
            <w:r w:rsidRPr="00266189">
              <w:rPr>
                <w:sz w:val="20"/>
              </w:rPr>
              <w:t>$2,000.00</w:t>
            </w:r>
          </w:p>
        </w:tc>
        <w:tc>
          <w:tcPr>
            <w:tcW w:w="1710" w:type="dxa"/>
            <w:shd w:val="clear" w:color="auto" w:fill="auto"/>
            <w:noWrap/>
            <w:vAlign w:val="bottom"/>
          </w:tcPr>
          <w:p w14:paraId="609FBC78" w14:textId="77777777" w:rsidR="00B616B8" w:rsidRPr="00266189" w:rsidRDefault="00B616B8" w:rsidP="00E51DE5">
            <w:pPr>
              <w:rPr>
                <w:color w:val="000000"/>
                <w:sz w:val="20"/>
              </w:rPr>
            </w:pPr>
          </w:p>
        </w:tc>
        <w:tc>
          <w:tcPr>
            <w:tcW w:w="1640" w:type="dxa"/>
            <w:shd w:val="clear" w:color="auto" w:fill="auto"/>
            <w:noWrap/>
            <w:vAlign w:val="bottom"/>
          </w:tcPr>
          <w:p w14:paraId="6B0E31EA" w14:textId="77777777" w:rsidR="00B616B8" w:rsidRPr="00266189" w:rsidRDefault="00B616B8" w:rsidP="00E51DE5">
            <w:pPr>
              <w:rPr>
                <w:color w:val="000000"/>
                <w:sz w:val="20"/>
              </w:rPr>
            </w:pPr>
          </w:p>
        </w:tc>
      </w:tr>
      <w:tr w:rsidR="00B616B8" w:rsidRPr="00F61E4C" w14:paraId="41204CCE" w14:textId="77777777" w:rsidTr="00B616B8">
        <w:trPr>
          <w:trHeight w:val="300"/>
        </w:trPr>
        <w:tc>
          <w:tcPr>
            <w:tcW w:w="1738" w:type="dxa"/>
            <w:shd w:val="clear" w:color="auto" w:fill="auto"/>
            <w:noWrap/>
            <w:vAlign w:val="bottom"/>
          </w:tcPr>
          <w:p w14:paraId="33EFC01F" w14:textId="77777777" w:rsidR="00B616B8" w:rsidRPr="00266189" w:rsidRDefault="00B616B8" w:rsidP="00E51DE5">
            <w:pPr>
              <w:rPr>
                <w:sz w:val="20"/>
              </w:rPr>
            </w:pPr>
          </w:p>
        </w:tc>
        <w:tc>
          <w:tcPr>
            <w:tcW w:w="1592" w:type="dxa"/>
            <w:shd w:val="clear" w:color="auto" w:fill="auto"/>
            <w:noWrap/>
            <w:vAlign w:val="bottom"/>
          </w:tcPr>
          <w:p w14:paraId="0FAA471F" w14:textId="77777777" w:rsidR="00B616B8" w:rsidRPr="00266189" w:rsidRDefault="00B616B8" w:rsidP="00E51DE5">
            <w:pPr>
              <w:rPr>
                <w:sz w:val="20"/>
              </w:rPr>
            </w:pPr>
          </w:p>
        </w:tc>
        <w:tc>
          <w:tcPr>
            <w:tcW w:w="1710" w:type="dxa"/>
            <w:shd w:val="clear" w:color="auto" w:fill="auto"/>
            <w:noWrap/>
            <w:vAlign w:val="bottom"/>
          </w:tcPr>
          <w:p w14:paraId="12772C48" w14:textId="77777777" w:rsidR="00B616B8" w:rsidRPr="00266189" w:rsidRDefault="00B616B8" w:rsidP="00E51DE5">
            <w:pPr>
              <w:rPr>
                <w:color w:val="000000"/>
                <w:sz w:val="20"/>
              </w:rPr>
            </w:pPr>
            <w:r w:rsidRPr="00266189">
              <w:rPr>
                <w:color w:val="000000"/>
                <w:sz w:val="20"/>
              </w:rPr>
              <w:t>GG.8130.442</w:t>
            </w:r>
          </w:p>
        </w:tc>
        <w:tc>
          <w:tcPr>
            <w:tcW w:w="1640" w:type="dxa"/>
            <w:shd w:val="clear" w:color="auto" w:fill="auto"/>
            <w:noWrap/>
            <w:vAlign w:val="bottom"/>
          </w:tcPr>
          <w:p w14:paraId="00EA8C98" w14:textId="77777777" w:rsidR="00B616B8" w:rsidRPr="00266189" w:rsidRDefault="00B616B8" w:rsidP="00E51DE5">
            <w:pPr>
              <w:rPr>
                <w:color w:val="000000"/>
                <w:sz w:val="20"/>
              </w:rPr>
            </w:pPr>
            <w:r w:rsidRPr="00266189">
              <w:rPr>
                <w:color w:val="000000"/>
                <w:sz w:val="20"/>
              </w:rPr>
              <w:t>$6,600.00</w:t>
            </w:r>
          </w:p>
        </w:tc>
      </w:tr>
      <w:tr w:rsidR="00B616B8" w:rsidRPr="00F61E4C" w14:paraId="2AD45F2B" w14:textId="77777777" w:rsidTr="00B616B8">
        <w:trPr>
          <w:trHeight w:val="300"/>
        </w:trPr>
        <w:tc>
          <w:tcPr>
            <w:tcW w:w="1738" w:type="dxa"/>
            <w:shd w:val="clear" w:color="auto" w:fill="auto"/>
            <w:noWrap/>
            <w:vAlign w:val="bottom"/>
          </w:tcPr>
          <w:p w14:paraId="0F2F4D69" w14:textId="77777777" w:rsidR="00B616B8" w:rsidRPr="00266189" w:rsidRDefault="00B616B8" w:rsidP="00E51DE5">
            <w:pPr>
              <w:rPr>
                <w:sz w:val="20"/>
              </w:rPr>
            </w:pPr>
            <w:r w:rsidRPr="00266189">
              <w:rPr>
                <w:sz w:val="20"/>
              </w:rPr>
              <w:t>GG.8130.200</w:t>
            </w:r>
          </w:p>
        </w:tc>
        <w:tc>
          <w:tcPr>
            <w:tcW w:w="1592" w:type="dxa"/>
            <w:shd w:val="clear" w:color="auto" w:fill="auto"/>
            <w:noWrap/>
            <w:vAlign w:val="bottom"/>
          </w:tcPr>
          <w:p w14:paraId="24B97A88" w14:textId="77777777" w:rsidR="00B616B8" w:rsidRPr="00266189" w:rsidRDefault="00B616B8" w:rsidP="00E51DE5">
            <w:pPr>
              <w:rPr>
                <w:sz w:val="20"/>
              </w:rPr>
            </w:pPr>
            <w:r w:rsidRPr="00266189">
              <w:rPr>
                <w:sz w:val="20"/>
              </w:rPr>
              <w:t>$2,500.00</w:t>
            </w:r>
          </w:p>
        </w:tc>
        <w:tc>
          <w:tcPr>
            <w:tcW w:w="1710" w:type="dxa"/>
            <w:shd w:val="clear" w:color="auto" w:fill="auto"/>
            <w:noWrap/>
            <w:vAlign w:val="bottom"/>
          </w:tcPr>
          <w:p w14:paraId="7A9E6E85" w14:textId="77777777" w:rsidR="00B616B8" w:rsidRPr="00266189" w:rsidRDefault="00B616B8" w:rsidP="00E51DE5">
            <w:pPr>
              <w:rPr>
                <w:color w:val="000000"/>
                <w:sz w:val="20"/>
              </w:rPr>
            </w:pPr>
          </w:p>
        </w:tc>
        <w:tc>
          <w:tcPr>
            <w:tcW w:w="1640" w:type="dxa"/>
            <w:shd w:val="clear" w:color="auto" w:fill="auto"/>
            <w:noWrap/>
            <w:vAlign w:val="bottom"/>
          </w:tcPr>
          <w:p w14:paraId="2B02F095" w14:textId="77777777" w:rsidR="00B616B8" w:rsidRPr="00266189" w:rsidRDefault="00B616B8" w:rsidP="00E51DE5">
            <w:pPr>
              <w:rPr>
                <w:color w:val="000000"/>
                <w:sz w:val="20"/>
              </w:rPr>
            </w:pPr>
          </w:p>
        </w:tc>
      </w:tr>
      <w:tr w:rsidR="00B616B8" w:rsidRPr="00F61E4C" w14:paraId="55ED421A" w14:textId="77777777" w:rsidTr="00B616B8">
        <w:trPr>
          <w:trHeight w:val="300"/>
        </w:trPr>
        <w:tc>
          <w:tcPr>
            <w:tcW w:w="1738" w:type="dxa"/>
            <w:shd w:val="clear" w:color="auto" w:fill="auto"/>
            <w:noWrap/>
            <w:vAlign w:val="bottom"/>
            <w:hideMark/>
          </w:tcPr>
          <w:p w14:paraId="3053C2B3" w14:textId="77777777" w:rsidR="00B616B8" w:rsidRPr="00266189" w:rsidRDefault="00B616B8" w:rsidP="00E51DE5">
            <w:pPr>
              <w:rPr>
                <w:sz w:val="20"/>
              </w:rPr>
            </w:pPr>
          </w:p>
        </w:tc>
        <w:tc>
          <w:tcPr>
            <w:tcW w:w="1592" w:type="dxa"/>
            <w:shd w:val="clear" w:color="auto" w:fill="auto"/>
            <w:noWrap/>
            <w:vAlign w:val="bottom"/>
            <w:hideMark/>
          </w:tcPr>
          <w:p w14:paraId="18610AD9" w14:textId="77777777" w:rsidR="00B616B8" w:rsidRPr="00266189" w:rsidRDefault="00B616B8" w:rsidP="00E51DE5">
            <w:pPr>
              <w:rPr>
                <w:sz w:val="20"/>
              </w:rPr>
            </w:pPr>
          </w:p>
        </w:tc>
        <w:tc>
          <w:tcPr>
            <w:tcW w:w="1710" w:type="dxa"/>
            <w:shd w:val="clear" w:color="auto" w:fill="auto"/>
            <w:noWrap/>
            <w:vAlign w:val="bottom"/>
          </w:tcPr>
          <w:p w14:paraId="5DE9D4B0" w14:textId="77777777" w:rsidR="00B616B8" w:rsidRPr="00266189" w:rsidRDefault="00B616B8" w:rsidP="00E51DE5">
            <w:pPr>
              <w:rPr>
                <w:color w:val="000000"/>
                <w:sz w:val="20"/>
              </w:rPr>
            </w:pPr>
            <w:r w:rsidRPr="00266189">
              <w:rPr>
                <w:color w:val="000000"/>
                <w:sz w:val="20"/>
              </w:rPr>
              <w:t>GG.8130.444</w:t>
            </w:r>
          </w:p>
        </w:tc>
        <w:tc>
          <w:tcPr>
            <w:tcW w:w="1640" w:type="dxa"/>
            <w:shd w:val="clear" w:color="auto" w:fill="auto"/>
            <w:noWrap/>
            <w:vAlign w:val="bottom"/>
          </w:tcPr>
          <w:p w14:paraId="6E914411" w14:textId="77777777" w:rsidR="00B616B8" w:rsidRPr="00266189" w:rsidRDefault="00B616B8" w:rsidP="00E51DE5">
            <w:pPr>
              <w:rPr>
                <w:color w:val="000000"/>
                <w:sz w:val="20"/>
              </w:rPr>
            </w:pPr>
            <w:r w:rsidRPr="00266189">
              <w:rPr>
                <w:color w:val="000000"/>
                <w:sz w:val="20"/>
              </w:rPr>
              <w:t>$2,500.00</w:t>
            </w:r>
          </w:p>
        </w:tc>
      </w:tr>
    </w:tbl>
    <w:p w14:paraId="0F4EC456" w14:textId="77777777" w:rsidR="00FD037D" w:rsidRDefault="00FD037D" w:rsidP="00C24C4B">
      <w:pPr>
        <w:rPr>
          <w:sz w:val="23"/>
          <w:szCs w:val="23"/>
        </w:rPr>
      </w:pPr>
    </w:p>
    <w:p w14:paraId="5BCEDF2C" w14:textId="10FF09F6" w:rsidR="00927BD6" w:rsidRDefault="0035122A" w:rsidP="00927BD6">
      <w:pPr>
        <w:rPr>
          <w:color w:val="0000FF"/>
          <w:sz w:val="23"/>
          <w:szCs w:val="23"/>
        </w:rPr>
      </w:pPr>
      <w:r>
        <w:rPr>
          <w:color w:val="0000FF"/>
          <w:sz w:val="23"/>
          <w:szCs w:val="23"/>
        </w:rPr>
        <w:t xml:space="preserve">Resolution </w:t>
      </w:r>
      <w:r w:rsidR="00266189">
        <w:rPr>
          <w:color w:val="0000FF"/>
          <w:sz w:val="23"/>
          <w:szCs w:val="23"/>
        </w:rPr>
        <w:t>– Unpaid Taxes</w:t>
      </w:r>
    </w:p>
    <w:p w14:paraId="2A548336" w14:textId="47ACB435" w:rsidR="00927BD6" w:rsidRDefault="00927BD6" w:rsidP="00927BD6">
      <w:pPr>
        <w:rPr>
          <w:sz w:val="23"/>
          <w:szCs w:val="23"/>
        </w:rPr>
      </w:pPr>
      <w:r>
        <w:rPr>
          <w:sz w:val="23"/>
          <w:szCs w:val="23"/>
        </w:rPr>
        <w:t xml:space="preserve">Trustee </w:t>
      </w:r>
      <w:r w:rsidR="00266189">
        <w:rPr>
          <w:sz w:val="23"/>
          <w:szCs w:val="23"/>
        </w:rPr>
        <w:t>Anthony Fraboni</w:t>
      </w:r>
      <w:r w:rsidR="0035122A">
        <w:rPr>
          <w:sz w:val="23"/>
          <w:szCs w:val="23"/>
        </w:rPr>
        <w:t xml:space="preserve"> </w:t>
      </w:r>
      <w:r w:rsidR="00CF2737">
        <w:rPr>
          <w:sz w:val="23"/>
          <w:szCs w:val="23"/>
        </w:rPr>
        <w:t xml:space="preserve">made the motion to </w:t>
      </w:r>
      <w:r w:rsidR="0035122A">
        <w:rPr>
          <w:sz w:val="23"/>
          <w:szCs w:val="23"/>
        </w:rPr>
        <w:t xml:space="preserve">approve the following resolution </w:t>
      </w:r>
      <w:r w:rsidR="00266189">
        <w:rPr>
          <w:sz w:val="23"/>
          <w:szCs w:val="23"/>
        </w:rPr>
        <w:t>for advertisement of unpaid taxes for 2018-2019.</w:t>
      </w:r>
      <w:r w:rsidR="0035122A">
        <w:rPr>
          <w:sz w:val="23"/>
          <w:szCs w:val="23"/>
        </w:rPr>
        <w:t xml:space="preserve">  </w:t>
      </w:r>
      <w:r w:rsidR="00144B41">
        <w:rPr>
          <w:sz w:val="23"/>
          <w:szCs w:val="23"/>
        </w:rPr>
        <w:t xml:space="preserve">Trustee </w:t>
      </w:r>
      <w:r w:rsidR="00266189">
        <w:rPr>
          <w:sz w:val="23"/>
          <w:szCs w:val="23"/>
        </w:rPr>
        <w:t>Laurie DeNardo</w:t>
      </w:r>
      <w:r>
        <w:rPr>
          <w:sz w:val="23"/>
          <w:szCs w:val="23"/>
        </w:rPr>
        <w:t xml:space="preserve"> seconded the motion.  The Board then voted on the motion and all were in favor.  Motion Carried.</w:t>
      </w:r>
    </w:p>
    <w:p w14:paraId="478A2ABF" w14:textId="77777777" w:rsidR="00266189" w:rsidRDefault="00266189" w:rsidP="00927BD6">
      <w:pPr>
        <w:rPr>
          <w:sz w:val="23"/>
          <w:szCs w:val="23"/>
        </w:rPr>
      </w:pPr>
    </w:p>
    <w:p w14:paraId="6ED745D7" w14:textId="77777777" w:rsidR="00266189" w:rsidRPr="00266189" w:rsidRDefault="00266189" w:rsidP="00266189">
      <w:pPr>
        <w:widowControl/>
        <w:suppressAutoHyphens w:val="0"/>
        <w:overflowPunct/>
        <w:autoSpaceDE/>
        <w:autoSpaceDN/>
        <w:adjustRightInd/>
        <w:ind w:left="720" w:right="1440"/>
        <w:jc w:val="both"/>
        <w:textAlignment w:val="auto"/>
        <w:rPr>
          <w:kern w:val="0"/>
          <w:sz w:val="23"/>
          <w:szCs w:val="23"/>
        </w:rPr>
      </w:pPr>
      <w:r w:rsidRPr="00266189">
        <w:rPr>
          <w:kern w:val="0"/>
          <w:sz w:val="23"/>
          <w:szCs w:val="23"/>
        </w:rPr>
        <w:t>WHEREAS, the following is an account of the unpaid taxes as of January 22, 2019 for the 2018-2019 tax year of the Village of Watkins Glen:</w:t>
      </w:r>
    </w:p>
    <w:p w14:paraId="539F3D18" w14:textId="77777777" w:rsidR="00266189" w:rsidRPr="00266189" w:rsidRDefault="00266189" w:rsidP="00266189">
      <w:pPr>
        <w:widowControl/>
        <w:suppressAutoHyphens w:val="0"/>
        <w:overflowPunct/>
        <w:autoSpaceDE/>
        <w:autoSpaceDN/>
        <w:adjustRightInd/>
        <w:textAlignment w:val="auto"/>
        <w:rPr>
          <w:kern w:val="0"/>
          <w:sz w:val="23"/>
          <w:szCs w:val="23"/>
        </w:rPr>
      </w:pPr>
    </w:p>
    <w:p w14:paraId="1EF7A274" w14:textId="77777777" w:rsidR="00266189" w:rsidRPr="00266189" w:rsidRDefault="00266189" w:rsidP="00266189">
      <w:pPr>
        <w:widowControl/>
        <w:suppressAutoHyphens w:val="0"/>
        <w:overflowPunct/>
        <w:autoSpaceDE/>
        <w:autoSpaceDN/>
        <w:adjustRightInd/>
        <w:jc w:val="center"/>
        <w:textAlignment w:val="auto"/>
        <w:rPr>
          <w:caps/>
          <w:kern w:val="0"/>
          <w:sz w:val="23"/>
          <w:szCs w:val="23"/>
        </w:rPr>
      </w:pPr>
      <w:r w:rsidRPr="00266189">
        <w:rPr>
          <w:caps/>
          <w:kern w:val="0"/>
          <w:sz w:val="23"/>
          <w:szCs w:val="23"/>
        </w:rPr>
        <w:t>2018 Unpaid taxes</w:t>
      </w:r>
    </w:p>
    <w:p w14:paraId="1D2002BA" w14:textId="77777777" w:rsidR="00266189" w:rsidRPr="00266189" w:rsidRDefault="00266189" w:rsidP="00266189">
      <w:pPr>
        <w:widowControl/>
        <w:suppressAutoHyphens w:val="0"/>
        <w:overflowPunct/>
        <w:autoSpaceDE/>
        <w:autoSpaceDN/>
        <w:adjustRightInd/>
        <w:jc w:val="center"/>
        <w:textAlignment w:val="auto"/>
        <w:rPr>
          <w:kern w:val="0"/>
          <w:sz w:val="23"/>
          <w:szCs w:val="23"/>
        </w:rPr>
      </w:pPr>
      <w:r w:rsidRPr="00266189">
        <w:rPr>
          <w:kern w:val="0"/>
          <w:sz w:val="23"/>
          <w:szCs w:val="23"/>
        </w:rPr>
        <w:t>as of January 22, 2019</w:t>
      </w:r>
    </w:p>
    <w:p w14:paraId="70155117" w14:textId="77777777" w:rsidR="00266189" w:rsidRPr="00266189" w:rsidRDefault="00266189" w:rsidP="00266189">
      <w:pPr>
        <w:widowControl/>
        <w:suppressAutoHyphens w:val="0"/>
        <w:overflowPunct/>
        <w:autoSpaceDE/>
        <w:autoSpaceDN/>
        <w:adjustRightInd/>
        <w:jc w:val="center"/>
        <w:textAlignment w:val="auto"/>
        <w:rPr>
          <w:kern w:val="0"/>
          <w:sz w:val="23"/>
          <w:szCs w:val="23"/>
        </w:rPr>
      </w:pPr>
    </w:p>
    <w:tbl>
      <w:tblPr>
        <w:tblW w:w="7470" w:type="dxa"/>
        <w:jc w:val="center"/>
        <w:tblLook w:val="04A0" w:firstRow="1" w:lastRow="0" w:firstColumn="1" w:lastColumn="0" w:noHBand="0" w:noVBand="1"/>
      </w:tblPr>
      <w:tblGrid>
        <w:gridCol w:w="1440"/>
        <w:gridCol w:w="2730"/>
        <w:gridCol w:w="1820"/>
        <w:gridCol w:w="1480"/>
      </w:tblGrid>
      <w:tr w:rsidR="00266189" w:rsidRPr="00266189" w14:paraId="63A9A01A" w14:textId="33757529" w:rsidTr="00266189">
        <w:trPr>
          <w:trHeight w:val="510"/>
          <w:jc w:val="center"/>
        </w:trPr>
        <w:tc>
          <w:tcPr>
            <w:tcW w:w="1440" w:type="dxa"/>
            <w:tcBorders>
              <w:top w:val="nil"/>
              <w:left w:val="nil"/>
              <w:bottom w:val="nil"/>
              <w:right w:val="nil"/>
            </w:tcBorders>
            <w:shd w:val="clear" w:color="auto" w:fill="auto"/>
            <w:noWrap/>
            <w:vAlign w:val="center"/>
            <w:hideMark/>
          </w:tcPr>
          <w:p w14:paraId="7CD4D00B" w14:textId="77777777" w:rsidR="00266189" w:rsidRPr="00266189" w:rsidRDefault="00266189" w:rsidP="00266189">
            <w:pPr>
              <w:widowControl/>
              <w:suppressAutoHyphens w:val="0"/>
              <w:overflowPunct/>
              <w:autoSpaceDE/>
              <w:autoSpaceDN/>
              <w:adjustRightInd/>
              <w:ind w:left="-195" w:firstLine="195"/>
              <w:textAlignment w:val="auto"/>
              <w:rPr>
                <w:color w:val="000000"/>
                <w:kern w:val="0"/>
                <w:sz w:val="20"/>
                <w:u w:val="single"/>
              </w:rPr>
            </w:pPr>
            <w:bookmarkStart w:id="2" w:name="_Hlk534814760"/>
            <w:r w:rsidRPr="00266189">
              <w:rPr>
                <w:color w:val="000000"/>
                <w:kern w:val="0"/>
                <w:sz w:val="20"/>
                <w:u w:val="single"/>
              </w:rPr>
              <w:t>PARCEL #</w:t>
            </w:r>
          </w:p>
        </w:tc>
        <w:tc>
          <w:tcPr>
            <w:tcW w:w="2730" w:type="dxa"/>
            <w:tcBorders>
              <w:top w:val="nil"/>
              <w:left w:val="nil"/>
              <w:bottom w:val="nil"/>
              <w:right w:val="nil"/>
            </w:tcBorders>
            <w:shd w:val="clear" w:color="auto" w:fill="auto"/>
            <w:noWrap/>
            <w:vAlign w:val="center"/>
            <w:hideMark/>
          </w:tcPr>
          <w:p w14:paraId="0B3E3D65" w14:textId="77777777" w:rsidR="00266189" w:rsidRPr="00266189" w:rsidRDefault="00266189" w:rsidP="00266189">
            <w:pPr>
              <w:widowControl/>
              <w:suppressAutoHyphens w:val="0"/>
              <w:overflowPunct/>
              <w:autoSpaceDE/>
              <w:autoSpaceDN/>
              <w:adjustRightInd/>
              <w:ind w:left="-195" w:firstLine="195"/>
              <w:jc w:val="center"/>
              <w:textAlignment w:val="auto"/>
              <w:rPr>
                <w:color w:val="000000"/>
                <w:kern w:val="0"/>
                <w:sz w:val="20"/>
                <w:u w:val="single"/>
              </w:rPr>
            </w:pPr>
            <w:r w:rsidRPr="00266189">
              <w:rPr>
                <w:color w:val="000000"/>
                <w:kern w:val="0"/>
                <w:sz w:val="20"/>
                <w:u w:val="single"/>
              </w:rPr>
              <w:t>OWNER</w:t>
            </w:r>
          </w:p>
        </w:tc>
        <w:tc>
          <w:tcPr>
            <w:tcW w:w="1820" w:type="dxa"/>
            <w:tcBorders>
              <w:top w:val="nil"/>
              <w:left w:val="nil"/>
              <w:bottom w:val="nil"/>
              <w:right w:val="nil"/>
            </w:tcBorders>
            <w:shd w:val="clear" w:color="auto" w:fill="auto"/>
            <w:noWrap/>
            <w:vAlign w:val="center"/>
            <w:hideMark/>
          </w:tcPr>
          <w:p w14:paraId="6DC607DB" w14:textId="77777777" w:rsidR="00266189" w:rsidRPr="00266189" w:rsidRDefault="00266189" w:rsidP="00266189">
            <w:pPr>
              <w:widowControl/>
              <w:suppressAutoHyphens w:val="0"/>
              <w:overflowPunct/>
              <w:autoSpaceDE/>
              <w:autoSpaceDN/>
              <w:adjustRightInd/>
              <w:ind w:left="-195" w:firstLine="195"/>
              <w:jc w:val="center"/>
              <w:textAlignment w:val="auto"/>
              <w:rPr>
                <w:color w:val="000000"/>
                <w:kern w:val="0"/>
                <w:sz w:val="20"/>
                <w:u w:val="single"/>
              </w:rPr>
            </w:pPr>
            <w:r w:rsidRPr="00266189">
              <w:rPr>
                <w:color w:val="000000"/>
                <w:kern w:val="0"/>
                <w:sz w:val="20"/>
                <w:u w:val="single"/>
              </w:rPr>
              <w:t>ADDRESS</w:t>
            </w:r>
          </w:p>
        </w:tc>
        <w:tc>
          <w:tcPr>
            <w:tcW w:w="1480" w:type="dxa"/>
            <w:tcBorders>
              <w:top w:val="nil"/>
              <w:left w:val="nil"/>
              <w:bottom w:val="nil"/>
              <w:right w:val="nil"/>
            </w:tcBorders>
            <w:shd w:val="clear" w:color="auto" w:fill="auto"/>
            <w:noWrap/>
            <w:vAlign w:val="center"/>
            <w:hideMark/>
          </w:tcPr>
          <w:p w14:paraId="6128574A" w14:textId="77777777" w:rsidR="00266189" w:rsidRPr="00266189" w:rsidRDefault="00266189" w:rsidP="00266189">
            <w:pPr>
              <w:widowControl/>
              <w:suppressAutoHyphens w:val="0"/>
              <w:overflowPunct/>
              <w:autoSpaceDE/>
              <w:autoSpaceDN/>
              <w:adjustRightInd/>
              <w:ind w:left="-195" w:firstLine="195"/>
              <w:jc w:val="right"/>
              <w:textAlignment w:val="auto"/>
              <w:rPr>
                <w:color w:val="000000"/>
                <w:kern w:val="0"/>
                <w:sz w:val="20"/>
                <w:u w:val="single"/>
              </w:rPr>
            </w:pPr>
            <w:r w:rsidRPr="00266189">
              <w:rPr>
                <w:color w:val="000000"/>
                <w:kern w:val="0"/>
                <w:sz w:val="20"/>
                <w:u w:val="single"/>
              </w:rPr>
              <w:t>TOTAL DUE</w:t>
            </w:r>
          </w:p>
        </w:tc>
      </w:tr>
      <w:bookmarkEnd w:id="2"/>
      <w:tr w:rsidR="00266189" w:rsidRPr="00266189" w14:paraId="6F99ABB7" w14:textId="77777777" w:rsidTr="00266189">
        <w:trPr>
          <w:trHeight w:val="207"/>
          <w:jc w:val="center"/>
        </w:trPr>
        <w:tc>
          <w:tcPr>
            <w:tcW w:w="1440" w:type="dxa"/>
            <w:tcBorders>
              <w:top w:val="nil"/>
              <w:left w:val="nil"/>
              <w:bottom w:val="nil"/>
              <w:right w:val="nil"/>
            </w:tcBorders>
            <w:shd w:val="clear" w:color="auto" w:fill="auto"/>
            <w:noWrap/>
            <w:vAlign w:val="center"/>
            <w:hideMark/>
          </w:tcPr>
          <w:p w14:paraId="7D6FE6B3" w14:textId="77777777" w:rsidR="00266189" w:rsidRPr="00266189" w:rsidRDefault="00266189" w:rsidP="00266189">
            <w:pPr>
              <w:widowControl/>
              <w:suppressAutoHyphens w:val="0"/>
              <w:overflowPunct/>
              <w:autoSpaceDE/>
              <w:autoSpaceDN/>
              <w:adjustRightInd/>
              <w:ind w:left="-195" w:firstLine="195"/>
              <w:textAlignment w:val="auto"/>
              <w:rPr>
                <w:color w:val="000000"/>
                <w:kern w:val="0"/>
                <w:sz w:val="20"/>
              </w:rPr>
            </w:pPr>
            <w:r w:rsidRPr="00266189">
              <w:rPr>
                <w:color w:val="000000"/>
                <w:kern w:val="0"/>
                <w:sz w:val="20"/>
              </w:rPr>
              <w:t>64.08-3-13.2</w:t>
            </w:r>
          </w:p>
        </w:tc>
        <w:tc>
          <w:tcPr>
            <w:tcW w:w="2730" w:type="dxa"/>
            <w:tcBorders>
              <w:top w:val="nil"/>
              <w:left w:val="nil"/>
              <w:bottom w:val="nil"/>
              <w:right w:val="nil"/>
            </w:tcBorders>
            <w:shd w:val="clear" w:color="auto" w:fill="auto"/>
            <w:noWrap/>
            <w:vAlign w:val="center"/>
            <w:hideMark/>
          </w:tcPr>
          <w:p w14:paraId="48F25863" w14:textId="77777777" w:rsidR="00266189" w:rsidRPr="00266189" w:rsidRDefault="00266189" w:rsidP="00266189">
            <w:pPr>
              <w:widowControl/>
              <w:suppressAutoHyphens w:val="0"/>
              <w:overflowPunct/>
              <w:autoSpaceDE/>
              <w:autoSpaceDN/>
              <w:adjustRightInd/>
              <w:ind w:left="-195" w:firstLine="195"/>
              <w:textAlignment w:val="auto"/>
              <w:rPr>
                <w:color w:val="000000"/>
                <w:kern w:val="0"/>
                <w:sz w:val="20"/>
              </w:rPr>
            </w:pPr>
            <w:r w:rsidRPr="00266189">
              <w:rPr>
                <w:color w:val="000000"/>
                <w:kern w:val="0"/>
                <w:sz w:val="20"/>
              </w:rPr>
              <w:t>William L Benedict</w:t>
            </w:r>
          </w:p>
        </w:tc>
        <w:tc>
          <w:tcPr>
            <w:tcW w:w="1820" w:type="dxa"/>
            <w:tcBorders>
              <w:top w:val="nil"/>
              <w:left w:val="nil"/>
              <w:bottom w:val="nil"/>
              <w:right w:val="nil"/>
            </w:tcBorders>
            <w:shd w:val="clear" w:color="auto" w:fill="auto"/>
            <w:noWrap/>
            <w:vAlign w:val="center"/>
            <w:hideMark/>
          </w:tcPr>
          <w:p w14:paraId="1435B572" w14:textId="77777777" w:rsidR="00266189" w:rsidRPr="00266189" w:rsidRDefault="00266189" w:rsidP="00266189">
            <w:pPr>
              <w:widowControl/>
              <w:suppressAutoHyphens w:val="0"/>
              <w:overflowPunct/>
              <w:autoSpaceDE/>
              <w:autoSpaceDN/>
              <w:adjustRightInd/>
              <w:ind w:left="-195" w:firstLine="195"/>
              <w:textAlignment w:val="auto"/>
              <w:rPr>
                <w:color w:val="000000"/>
                <w:kern w:val="0"/>
                <w:sz w:val="20"/>
              </w:rPr>
            </w:pPr>
            <w:r w:rsidRPr="00266189">
              <w:rPr>
                <w:color w:val="000000"/>
                <w:kern w:val="0"/>
                <w:sz w:val="20"/>
              </w:rPr>
              <w:t>County Road 30</w:t>
            </w:r>
          </w:p>
        </w:tc>
        <w:tc>
          <w:tcPr>
            <w:tcW w:w="1480" w:type="dxa"/>
            <w:tcBorders>
              <w:top w:val="nil"/>
              <w:left w:val="nil"/>
              <w:bottom w:val="nil"/>
              <w:right w:val="nil"/>
            </w:tcBorders>
            <w:shd w:val="clear" w:color="auto" w:fill="auto"/>
            <w:noWrap/>
            <w:vAlign w:val="bottom"/>
            <w:hideMark/>
          </w:tcPr>
          <w:p w14:paraId="6B7E83F8" w14:textId="77777777" w:rsidR="00266189" w:rsidRPr="00266189" w:rsidRDefault="00266189" w:rsidP="00266189">
            <w:pPr>
              <w:widowControl/>
              <w:suppressAutoHyphens w:val="0"/>
              <w:overflowPunct/>
              <w:autoSpaceDE/>
              <w:autoSpaceDN/>
              <w:adjustRightInd/>
              <w:ind w:left="-195" w:firstLine="195"/>
              <w:jc w:val="right"/>
              <w:textAlignment w:val="auto"/>
              <w:rPr>
                <w:color w:val="000000"/>
                <w:kern w:val="0"/>
                <w:sz w:val="20"/>
              </w:rPr>
            </w:pPr>
            <w:r w:rsidRPr="00266189">
              <w:rPr>
                <w:color w:val="000000"/>
                <w:kern w:val="0"/>
                <w:sz w:val="20"/>
              </w:rPr>
              <w:t>$119.58</w:t>
            </w:r>
          </w:p>
        </w:tc>
      </w:tr>
      <w:tr w:rsidR="00266189" w:rsidRPr="00266189" w14:paraId="4B7804C5" w14:textId="77777777" w:rsidTr="00266189">
        <w:trPr>
          <w:trHeight w:val="255"/>
          <w:jc w:val="center"/>
        </w:trPr>
        <w:tc>
          <w:tcPr>
            <w:tcW w:w="1440" w:type="dxa"/>
            <w:tcBorders>
              <w:top w:val="nil"/>
              <w:left w:val="nil"/>
              <w:bottom w:val="nil"/>
              <w:right w:val="nil"/>
            </w:tcBorders>
            <w:shd w:val="clear" w:color="auto" w:fill="auto"/>
            <w:noWrap/>
            <w:vAlign w:val="center"/>
            <w:hideMark/>
          </w:tcPr>
          <w:p w14:paraId="755D7799" w14:textId="77777777" w:rsidR="00266189" w:rsidRPr="00266189" w:rsidRDefault="00266189" w:rsidP="00266189">
            <w:pPr>
              <w:widowControl/>
              <w:suppressAutoHyphens w:val="0"/>
              <w:overflowPunct/>
              <w:autoSpaceDE/>
              <w:autoSpaceDN/>
              <w:adjustRightInd/>
              <w:ind w:left="-195" w:firstLine="195"/>
              <w:textAlignment w:val="auto"/>
              <w:rPr>
                <w:color w:val="000000"/>
                <w:kern w:val="0"/>
                <w:sz w:val="20"/>
              </w:rPr>
            </w:pPr>
            <w:r w:rsidRPr="00266189">
              <w:rPr>
                <w:color w:val="000000"/>
                <w:kern w:val="0"/>
                <w:sz w:val="20"/>
              </w:rPr>
              <w:t>64.08-3-16</w:t>
            </w:r>
          </w:p>
        </w:tc>
        <w:tc>
          <w:tcPr>
            <w:tcW w:w="2730" w:type="dxa"/>
            <w:tcBorders>
              <w:top w:val="nil"/>
              <w:left w:val="nil"/>
              <w:bottom w:val="nil"/>
              <w:right w:val="nil"/>
            </w:tcBorders>
            <w:shd w:val="clear" w:color="auto" w:fill="auto"/>
            <w:noWrap/>
            <w:vAlign w:val="center"/>
            <w:hideMark/>
          </w:tcPr>
          <w:p w14:paraId="1DC22CFC" w14:textId="77777777" w:rsidR="00266189" w:rsidRPr="00266189" w:rsidRDefault="00266189" w:rsidP="00266189">
            <w:pPr>
              <w:widowControl/>
              <w:suppressAutoHyphens w:val="0"/>
              <w:overflowPunct/>
              <w:autoSpaceDE/>
              <w:autoSpaceDN/>
              <w:adjustRightInd/>
              <w:ind w:left="-195" w:firstLine="195"/>
              <w:textAlignment w:val="auto"/>
              <w:rPr>
                <w:color w:val="000000"/>
                <w:kern w:val="0"/>
                <w:sz w:val="20"/>
              </w:rPr>
            </w:pPr>
            <w:r w:rsidRPr="00266189">
              <w:rPr>
                <w:color w:val="000000"/>
                <w:kern w:val="0"/>
                <w:sz w:val="20"/>
              </w:rPr>
              <w:t>Timmy Sr Bauman</w:t>
            </w:r>
          </w:p>
        </w:tc>
        <w:tc>
          <w:tcPr>
            <w:tcW w:w="1820" w:type="dxa"/>
            <w:tcBorders>
              <w:top w:val="nil"/>
              <w:left w:val="nil"/>
              <w:bottom w:val="nil"/>
              <w:right w:val="nil"/>
            </w:tcBorders>
            <w:shd w:val="clear" w:color="auto" w:fill="auto"/>
            <w:noWrap/>
            <w:vAlign w:val="center"/>
            <w:hideMark/>
          </w:tcPr>
          <w:p w14:paraId="3D447186" w14:textId="77777777" w:rsidR="00266189" w:rsidRPr="00266189" w:rsidRDefault="00266189" w:rsidP="00266189">
            <w:pPr>
              <w:widowControl/>
              <w:suppressAutoHyphens w:val="0"/>
              <w:overflowPunct/>
              <w:autoSpaceDE/>
              <w:autoSpaceDN/>
              <w:adjustRightInd/>
              <w:ind w:left="-195" w:firstLine="195"/>
              <w:textAlignment w:val="auto"/>
              <w:rPr>
                <w:color w:val="000000"/>
                <w:kern w:val="0"/>
                <w:sz w:val="20"/>
              </w:rPr>
            </w:pPr>
            <w:r w:rsidRPr="00266189">
              <w:rPr>
                <w:color w:val="000000"/>
                <w:kern w:val="0"/>
                <w:sz w:val="20"/>
              </w:rPr>
              <w:t>207 Bath St</w:t>
            </w:r>
          </w:p>
        </w:tc>
        <w:tc>
          <w:tcPr>
            <w:tcW w:w="1480" w:type="dxa"/>
            <w:tcBorders>
              <w:top w:val="nil"/>
              <w:left w:val="nil"/>
              <w:bottom w:val="nil"/>
              <w:right w:val="nil"/>
            </w:tcBorders>
            <w:shd w:val="clear" w:color="auto" w:fill="auto"/>
            <w:noWrap/>
            <w:vAlign w:val="bottom"/>
            <w:hideMark/>
          </w:tcPr>
          <w:p w14:paraId="05C40171" w14:textId="77777777" w:rsidR="00266189" w:rsidRPr="00266189" w:rsidRDefault="00266189" w:rsidP="00266189">
            <w:pPr>
              <w:widowControl/>
              <w:suppressAutoHyphens w:val="0"/>
              <w:overflowPunct/>
              <w:autoSpaceDE/>
              <w:autoSpaceDN/>
              <w:adjustRightInd/>
              <w:ind w:left="-195" w:firstLine="195"/>
              <w:jc w:val="right"/>
              <w:textAlignment w:val="auto"/>
              <w:rPr>
                <w:color w:val="000000"/>
                <w:kern w:val="0"/>
                <w:sz w:val="20"/>
              </w:rPr>
            </w:pPr>
            <w:r w:rsidRPr="00266189">
              <w:rPr>
                <w:color w:val="000000"/>
                <w:kern w:val="0"/>
                <w:sz w:val="20"/>
              </w:rPr>
              <w:t>$870.76</w:t>
            </w:r>
          </w:p>
        </w:tc>
      </w:tr>
      <w:tr w:rsidR="00266189" w:rsidRPr="00266189" w14:paraId="1BD2F470" w14:textId="77777777" w:rsidTr="00266189">
        <w:trPr>
          <w:trHeight w:val="255"/>
          <w:jc w:val="center"/>
        </w:trPr>
        <w:tc>
          <w:tcPr>
            <w:tcW w:w="1440" w:type="dxa"/>
            <w:tcBorders>
              <w:top w:val="nil"/>
              <w:left w:val="nil"/>
              <w:bottom w:val="nil"/>
              <w:right w:val="nil"/>
            </w:tcBorders>
            <w:shd w:val="clear" w:color="auto" w:fill="auto"/>
            <w:noWrap/>
            <w:vAlign w:val="center"/>
            <w:hideMark/>
          </w:tcPr>
          <w:p w14:paraId="565BE6A9" w14:textId="77777777" w:rsidR="00266189" w:rsidRPr="00266189" w:rsidRDefault="00266189" w:rsidP="00266189">
            <w:pPr>
              <w:widowControl/>
              <w:suppressAutoHyphens w:val="0"/>
              <w:overflowPunct/>
              <w:autoSpaceDE/>
              <w:autoSpaceDN/>
              <w:adjustRightInd/>
              <w:ind w:left="-195" w:firstLine="195"/>
              <w:textAlignment w:val="auto"/>
              <w:rPr>
                <w:color w:val="000000"/>
                <w:kern w:val="0"/>
                <w:sz w:val="20"/>
              </w:rPr>
            </w:pPr>
            <w:r w:rsidRPr="00266189">
              <w:rPr>
                <w:color w:val="000000"/>
                <w:kern w:val="0"/>
                <w:sz w:val="20"/>
              </w:rPr>
              <w:t>64.08-3-72</w:t>
            </w:r>
          </w:p>
        </w:tc>
        <w:tc>
          <w:tcPr>
            <w:tcW w:w="2730" w:type="dxa"/>
            <w:tcBorders>
              <w:top w:val="nil"/>
              <w:left w:val="nil"/>
              <w:bottom w:val="nil"/>
              <w:right w:val="nil"/>
            </w:tcBorders>
            <w:shd w:val="clear" w:color="auto" w:fill="auto"/>
            <w:noWrap/>
            <w:vAlign w:val="center"/>
            <w:hideMark/>
          </w:tcPr>
          <w:p w14:paraId="1EACCD38" w14:textId="77777777" w:rsidR="00266189" w:rsidRPr="00266189" w:rsidRDefault="00266189" w:rsidP="00266189">
            <w:pPr>
              <w:widowControl/>
              <w:suppressAutoHyphens w:val="0"/>
              <w:overflowPunct/>
              <w:autoSpaceDE/>
              <w:autoSpaceDN/>
              <w:adjustRightInd/>
              <w:ind w:left="-195" w:firstLine="195"/>
              <w:textAlignment w:val="auto"/>
              <w:rPr>
                <w:color w:val="000000"/>
                <w:kern w:val="0"/>
                <w:sz w:val="20"/>
              </w:rPr>
            </w:pPr>
            <w:r w:rsidRPr="00266189">
              <w:rPr>
                <w:color w:val="000000"/>
                <w:kern w:val="0"/>
                <w:sz w:val="20"/>
              </w:rPr>
              <w:t>Patsy L Claire</w:t>
            </w:r>
          </w:p>
        </w:tc>
        <w:tc>
          <w:tcPr>
            <w:tcW w:w="1820" w:type="dxa"/>
            <w:tcBorders>
              <w:top w:val="nil"/>
              <w:left w:val="nil"/>
              <w:bottom w:val="nil"/>
              <w:right w:val="nil"/>
            </w:tcBorders>
            <w:shd w:val="clear" w:color="auto" w:fill="auto"/>
            <w:noWrap/>
            <w:vAlign w:val="center"/>
            <w:hideMark/>
          </w:tcPr>
          <w:p w14:paraId="66499F6E" w14:textId="77777777" w:rsidR="00266189" w:rsidRPr="00266189" w:rsidRDefault="00266189" w:rsidP="00266189">
            <w:pPr>
              <w:widowControl/>
              <w:suppressAutoHyphens w:val="0"/>
              <w:overflowPunct/>
              <w:autoSpaceDE/>
              <w:autoSpaceDN/>
              <w:adjustRightInd/>
              <w:ind w:left="-195" w:firstLine="195"/>
              <w:textAlignment w:val="auto"/>
              <w:rPr>
                <w:color w:val="000000"/>
                <w:kern w:val="0"/>
                <w:sz w:val="20"/>
              </w:rPr>
            </w:pPr>
            <w:r w:rsidRPr="00266189">
              <w:rPr>
                <w:color w:val="000000"/>
                <w:kern w:val="0"/>
                <w:sz w:val="20"/>
              </w:rPr>
              <w:t>256 Lee Rd</w:t>
            </w:r>
          </w:p>
        </w:tc>
        <w:tc>
          <w:tcPr>
            <w:tcW w:w="1480" w:type="dxa"/>
            <w:tcBorders>
              <w:top w:val="nil"/>
              <w:left w:val="nil"/>
              <w:bottom w:val="nil"/>
              <w:right w:val="nil"/>
            </w:tcBorders>
            <w:shd w:val="clear" w:color="auto" w:fill="auto"/>
            <w:noWrap/>
            <w:vAlign w:val="bottom"/>
            <w:hideMark/>
          </w:tcPr>
          <w:p w14:paraId="317620BE" w14:textId="77777777" w:rsidR="00266189" w:rsidRPr="00266189" w:rsidRDefault="00266189" w:rsidP="00266189">
            <w:pPr>
              <w:widowControl/>
              <w:suppressAutoHyphens w:val="0"/>
              <w:overflowPunct/>
              <w:autoSpaceDE/>
              <w:autoSpaceDN/>
              <w:adjustRightInd/>
              <w:ind w:left="-195" w:firstLine="195"/>
              <w:jc w:val="right"/>
              <w:textAlignment w:val="auto"/>
              <w:rPr>
                <w:color w:val="000000"/>
                <w:kern w:val="0"/>
                <w:sz w:val="20"/>
              </w:rPr>
            </w:pPr>
            <w:r w:rsidRPr="00266189">
              <w:rPr>
                <w:color w:val="000000"/>
                <w:kern w:val="0"/>
                <w:sz w:val="20"/>
              </w:rPr>
              <w:t>$621.26</w:t>
            </w:r>
          </w:p>
        </w:tc>
      </w:tr>
      <w:tr w:rsidR="00266189" w:rsidRPr="00266189" w14:paraId="299D7496" w14:textId="77777777" w:rsidTr="00266189">
        <w:trPr>
          <w:trHeight w:val="255"/>
          <w:jc w:val="center"/>
        </w:trPr>
        <w:tc>
          <w:tcPr>
            <w:tcW w:w="1440" w:type="dxa"/>
            <w:tcBorders>
              <w:top w:val="nil"/>
              <w:left w:val="nil"/>
              <w:bottom w:val="nil"/>
              <w:right w:val="nil"/>
            </w:tcBorders>
            <w:shd w:val="clear" w:color="auto" w:fill="auto"/>
            <w:noWrap/>
            <w:vAlign w:val="center"/>
            <w:hideMark/>
          </w:tcPr>
          <w:p w14:paraId="06F8373F" w14:textId="77777777" w:rsidR="00266189" w:rsidRPr="00266189" w:rsidRDefault="00266189" w:rsidP="00266189">
            <w:pPr>
              <w:widowControl/>
              <w:suppressAutoHyphens w:val="0"/>
              <w:overflowPunct/>
              <w:autoSpaceDE/>
              <w:autoSpaceDN/>
              <w:adjustRightInd/>
              <w:ind w:left="-195" w:firstLine="195"/>
              <w:textAlignment w:val="auto"/>
              <w:rPr>
                <w:color w:val="000000"/>
                <w:kern w:val="0"/>
                <w:sz w:val="20"/>
              </w:rPr>
            </w:pPr>
            <w:r w:rsidRPr="00266189">
              <w:rPr>
                <w:color w:val="000000"/>
                <w:kern w:val="0"/>
                <w:sz w:val="20"/>
              </w:rPr>
              <w:t>64.12-1-27</w:t>
            </w:r>
          </w:p>
        </w:tc>
        <w:tc>
          <w:tcPr>
            <w:tcW w:w="2730" w:type="dxa"/>
            <w:tcBorders>
              <w:top w:val="nil"/>
              <w:left w:val="nil"/>
              <w:bottom w:val="nil"/>
              <w:right w:val="nil"/>
            </w:tcBorders>
            <w:shd w:val="clear" w:color="auto" w:fill="auto"/>
            <w:noWrap/>
            <w:vAlign w:val="center"/>
            <w:hideMark/>
          </w:tcPr>
          <w:p w14:paraId="7B6C1518" w14:textId="77777777" w:rsidR="00266189" w:rsidRPr="00266189" w:rsidRDefault="00266189" w:rsidP="00266189">
            <w:pPr>
              <w:widowControl/>
              <w:suppressAutoHyphens w:val="0"/>
              <w:overflowPunct/>
              <w:autoSpaceDE/>
              <w:autoSpaceDN/>
              <w:adjustRightInd/>
              <w:ind w:left="-195" w:firstLine="195"/>
              <w:textAlignment w:val="auto"/>
              <w:rPr>
                <w:color w:val="000000"/>
                <w:kern w:val="0"/>
                <w:sz w:val="20"/>
              </w:rPr>
            </w:pPr>
            <w:r w:rsidRPr="00266189">
              <w:rPr>
                <w:color w:val="000000"/>
                <w:kern w:val="0"/>
                <w:sz w:val="20"/>
              </w:rPr>
              <w:t>Louise Bartone</w:t>
            </w:r>
          </w:p>
        </w:tc>
        <w:tc>
          <w:tcPr>
            <w:tcW w:w="1820" w:type="dxa"/>
            <w:tcBorders>
              <w:top w:val="nil"/>
              <w:left w:val="nil"/>
              <w:bottom w:val="nil"/>
              <w:right w:val="nil"/>
            </w:tcBorders>
            <w:shd w:val="clear" w:color="auto" w:fill="auto"/>
            <w:noWrap/>
            <w:vAlign w:val="center"/>
            <w:hideMark/>
          </w:tcPr>
          <w:p w14:paraId="7C72362C" w14:textId="77777777" w:rsidR="00266189" w:rsidRPr="00266189" w:rsidRDefault="00266189" w:rsidP="00266189">
            <w:pPr>
              <w:widowControl/>
              <w:suppressAutoHyphens w:val="0"/>
              <w:overflowPunct/>
              <w:autoSpaceDE/>
              <w:autoSpaceDN/>
              <w:adjustRightInd/>
              <w:ind w:left="-195" w:firstLine="195"/>
              <w:textAlignment w:val="auto"/>
              <w:rPr>
                <w:color w:val="000000"/>
                <w:kern w:val="0"/>
                <w:sz w:val="20"/>
              </w:rPr>
            </w:pPr>
            <w:r w:rsidRPr="00266189">
              <w:rPr>
                <w:color w:val="000000"/>
                <w:kern w:val="0"/>
                <w:sz w:val="20"/>
              </w:rPr>
              <w:t>200 N Glen Ave</w:t>
            </w:r>
          </w:p>
        </w:tc>
        <w:tc>
          <w:tcPr>
            <w:tcW w:w="1480" w:type="dxa"/>
            <w:tcBorders>
              <w:top w:val="nil"/>
              <w:left w:val="nil"/>
              <w:bottom w:val="nil"/>
              <w:right w:val="nil"/>
            </w:tcBorders>
            <w:shd w:val="clear" w:color="auto" w:fill="auto"/>
            <w:noWrap/>
            <w:vAlign w:val="bottom"/>
            <w:hideMark/>
          </w:tcPr>
          <w:p w14:paraId="44952AF3" w14:textId="77777777" w:rsidR="00266189" w:rsidRPr="00266189" w:rsidRDefault="00266189" w:rsidP="00266189">
            <w:pPr>
              <w:widowControl/>
              <w:suppressAutoHyphens w:val="0"/>
              <w:overflowPunct/>
              <w:autoSpaceDE/>
              <w:autoSpaceDN/>
              <w:adjustRightInd/>
              <w:ind w:left="-195" w:firstLine="195"/>
              <w:jc w:val="right"/>
              <w:textAlignment w:val="auto"/>
              <w:rPr>
                <w:color w:val="000000"/>
                <w:kern w:val="0"/>
                <w:sz w:val="20"/>
              </w:rPr>
            </w:pPr>
            <w:r w:rsidRPr="00266189">
              <w:rPr>
                <w:color w:val="000000"/>
                <w:kern w:val="0"/>
                <w:sz w:val="20"/>
              </w:rPr>
              <w:t>$1,341.74</w:t>
            </w:r>
          </w:p>
        </w:tc>
      </w:tr>
      <w:tr w:rsidR="00266189" w:rsidRPr="00266189" w14:paraId="2B99FEAC" w14:textId="77777777" w:rsidTr="00266189">
        <w:trPr>
          <w:trHeight w:val="255"/>
          <w:jc w:val="center"/>
        </w:trPr>
        <w:tc>
          <w:tcPr>
            <w:tcW w:w="1440" w:type="dxa"/>
            <w:tcBorders>
              <w:top w:val="nil"/>
              <w:left w:val="nil"/>
              <w:bottom w:val="nil"/>
              <w:right w:val="nil"/>
            </w:tcBorders>
            <w:shd w:val="clear" w:color="auto" w:fill="auto"/>
            <w:noWrap/>
            <w:vAlign w:val="center"/>
            <w:hideMark/>
          </w:tcPr>
          <w:p w14:paraId="188E5CD6" w14:textId="77777777" w:rsidR="00266189" w:rsidRPr="00266189" w:rsidRDefault="00266189" w:rsidP="00266189">
            <w:pPr>
              <w:widowControl/>
              <w:suppressAutoHyphens w:val="0"/>
              <w:overflowPunct/>
              <w:autoSpaceDE/>
              <w:autoSpaceDN/>
              <w:adjustRightInd/>
              <w:ind w:left="-195" w:firstLine="195"/>
              <w:textAlignment w:val="auto"/>
              <w:rPr>
                <w:color w:val="000000"/>
                <w:kern w:val="0"/>
                <w:sz w:val="20"/>
              </w:rPr>
            </w:pPr>
            <w:r w:rsidRPr="00266189">
              <w:rPr>
                <w:color w:val="000000"/>
                <w:kern w:val="0"/>
                <w:sz w:val="20"/>
              </w:rPr>
              <w:t>65.09-1-49</w:t>
            </w:r>
          </w:p>
        </w:tc>
        <w:tc>
          <w:tcPr>
            <w:tcW w:w="2730" w:type="dxa"/>
            <w:tcBorders>
              <w:top w:val="nil"/>
              <w:left w:val="nil"/>
              <w:bottom w:val="nil"/>
              <w:right w:val="nil"/>
            </w:tcBorders>
            <w:shd w:val="clear" w:color="auto" w:fill="auto"/>
            <w:noWrap/>
            <w:vAlign w:val="center"/>
            <w:hideMark/>
          </w:tcPr>
          <w:p w14:paraId="288C3604" w14:textId="77777777" w:rsidR="00266189" w:rsidRPr="00266189" w:rsidRDefault="00266189" w:rsidP="00266189">
            <w:pPr>
              <w:widowControl/>
              <w:suppressAutoHyphens w:val="0"/>
              <w:overflowPunct/>
              <w:autoSpaceDE/>
              <w:autoSpaceDN/>
              <w:adjustRightInd/>
              <w:ind w:left="-195" w:firstLine="195"/>
              <w:textAlignment w:val="auto"/>
              <w:rPr>
                <w:color w:val="000000"/>
                <w:kern w:val="0"/>
                <w:sz w:val="20"/>
              </w:rPr>
            </w:pPr>
            <w:r w:rsidRPr="00266189">
              <w:rPr>
                <w:color w:val="000000"/>
                <w:kern w:val="0"/>
                <w:sz w:val="20"/>
              </w:rPr>
              <w:t>Mary Lea Cornish</w:t>
            </w:r>
          </w:p>
        </w:tc>
        <w:tc>
          <w:tcPr>
            <w:tcW w:w="1820" w:type="dxa"/>
            <w:tcBorders>
              <w:top w:val="nil"/>
              <w:left w:val="nil"/>
              <w:bottom w:val="nil"/>
              <w:right w:val="nil"/>
            </w:tcBorders>
            <w:shd w:val="clear" w:color="auto" w:fill="auto"/>
            <w:noWrap/>
            <w:vAlign w:val="center"/>
            <w:hideMark/>
          </w:tcPr>
          <w:p w14:paraId="2600FABE" w14:textId="77777777" w:rsidR="00266189" w:rsidRPr="00266189" w:rsidRDefault="00266189" w:rsidP="00266189">
            <w:pPr>
              <w:widowControl/>
              <w:suppressAutoHyphens w:val="0"/>
              <w:overflowPunct/>
              <w:autoSpaceDE/>
              <w:autoSpaceDN/>
              <w:adjustRightInd/>
              <w:ind w:left="-195" w:firstLine="195"/>
              <w:textAlignment w:val="auto"/>
              <w:rPr>
                <w:color w:val="000000"/>
                <w:kern w:val="0"/>
                <w:sz w:val="20"/>
              </w:rPr>
            </w:pPr>
            <w:r w:rsidRPr="00266189">
              <w:rPr>
                <w:color w:val="000000"/>
                <w:kern w:val="0"/>
                <w:sz w:val="20"/>
              </w:rPr>
              <w:t>109 N Jackson St</w:t>
            </w:r>
          </w:p>
        </w:tc>
        <w:tc>
          <w:tcPr>
            <w:tcW w:w="1480" w:type="dxa"/>
            <w:tcBorders>
              <w:top w:val="nil"/>
              <w:left w:val="nil"/>
              <w:bottom w:val="nil"/>
              <w:right w:val="nil"/>
            </w:tcBorders>
            <w:shd w:val="clear" w:color="auto" w:fill="auto"/>
            <w:noWrap/>
            <w:vAlign w:val="bottom"/>
            <w:hideMark/>
          </w:tcPr>
          <w:p w14:paraId="0EA002D9" w14:textId="77777777" w:rsidR="00266189" w:rsidRPr="00266189" w:rsidRDefault="00266189" w:rsidP="00266189">
            <w:pPr>
              <w:widowControl/>
              <w:suppressAutoHyphens w:val="0"/>
              <w:overflowPunct/>
              <w:autoSpaceDE/>
              <w:autoSpaceDN/>
              <w:adjustRightInd/>
              <w:ind w:left="-195" w:firstLine="195"/>
              <w:jc w:val="right"/>
              <w:textAlignment w:val="auto"/>
              <w:rPr>
                <w:color w:val="000000"/>
                <w:kern w:val="0"/>
                <w:sz w:val="20"/>
              </w:rPr>
            </w:pPr>
            <w:r w:rsidRPr="00266189">
              <w:rPr>
                <w:color w:val="000000"/>
                <w:kern w:val="0"/>
                <w:sz w:val="20"/>
              </w:rPr>
              <w:t>$552.55</w:t>
            </w:r>
          </w:p>
        </w:tc>
      </w:tr>
      <w:tr w:rsidR="00266189" w:rsidRPr="00266189" w14:paraId="336E6BB5" w14:textId="77777777" w:rsidTr="00266189">
        <w:trPr>
          <w:trHeight w:val="255"/>
          <w:jc w:val="center"/>
        </w:trPr>
        <w:tc>
          <w:tcPr>
            <w:tcW w:w="1440" w:type="dxa"/>
            <w:tcBorders>
              <w:top w:val="nil"/>
              <w:left w:val="nil"/>
              <w:bottom w:val="nil"/>
              <w:right w:val="nil"/>
            </w:tcBorders>
            <w:shd w:val="clear" w:color="auto" w:fill="auto"/>
            <w:noWrap/>
            <w:vAlign w:val="center"/>
            <w:hideMark/>
          </w:tcPr>
          <w:p w14:paraId="4DCBDD08" w14:textId="77777777" w:rsidR="00266189" w:rsidRPr="00266189" w:rsidRDefault="00266189" w:rsidP="00266189">
            <w:pPr>
              <w:widowControl/>
              <w:suppressAutoHyphens w:val="0"/>
              <w:overflowPunct/>
              <w:autoSpaceDE/>
              <w:autoSpaceDN/>
              <w:adjustRightInd/>
              <w:ind w:left="-195" w:firstLine="195"/>
              <w:textAlignment w:val="auto"/>
              <w:rPr>
                <w:color w:val="000000"/>
                <w:kern w:val="0"/>
                <w:sz w:val="20"/>
              </w:rPr>
            </w:pPr>
            <w:r w:rsidRPr="00266189">
              <w:rPr>
                <w:color w:val="000000"/>
                <w:kern w:val="0"/>
                <w:sz w:val="20"/>
              </w:rPr>
              <w:t>65.09-1-75</w:t>
            </w:r>
          </w:p>
        </w:tc>
        <w:tc>
          <w:tcPr>
            <w:tcW w:w="2730" w:type="dxa"/>
            <w:tcBorders>
              <w:top w:val="nil"/>
              <w:left w:val="nil"/>
              <w:bottom w:val="nil"/>
              <w:right w:val="nil"/>
            </w:tcBorders>
            <w:shd w:val="clear" w:color="auto" w:fill="auto"/>
            <w:noWrap/>
            <w:vAlign w:val="center"/>
            <w:hideMark/>
          </w:tcPr>
          <w:p w14:paraId="20EB5FDD" w14:textId="77777777" w:rsidR="00266189" w:rsidRPr="00266189" w:rsidRDefault="00266189" w:rsidP="00266189">
            <w:pPr>
              <w:widowControl/>
              <w:suppressAutoHyphens w:val="0"/>
              <w:overflowPunct/>
              <w:autoSpaceDE/>
              <w:autoSpaceDN/>
              <w:adjustRightInd/>
              <w:ind w:left="-195" w:firstLine="195"/>
              <w:textAlignment w:val="auto"/>
              <w:rPr>
                <w:color w:val="000000"/>
                <w:kern w:val="0"/>
                <w:sz w:val="20"/>
              </w:rPr>
            </w:pPr>
            <w:r w:rsidRPr="00266189">
              <w:rPr>
                <w:color w:val="000000"/>
                <w:kern w:val="0"/>
                <w:sz w:val="20"/>
              </w:rPr>
              <w:t>Dominick A Jr Schimizzi</w:t>
            </w:r>
          </w:p>
        </w:tc>
        <w:tc>
          <w:tcPr>
            <w:tcW w:w="1820" w:type="dxa"/>
            <w:tcBorders>
              <w:top w:val="nil"/>
              <w:left w:val="nil"/>
              <w:bottom w:val="nil"/>
              <w:right w:val="nil"/>
            </w:tcBorders>
            <w:shd w:val="clear" w:color="auto" w:fill="auto"/>
            <w:noWrap/>
            <w:vAlign w:val="center"/>
            <w:hideMark/>
          </w:tcPr>
          <w:p w14:paraId="00C9609B" w14:textId="77777777" w:rsidR="00266189" w:rsidRPr="00266189" w:rsidRDefault="00266189" w:rsidP="00266189">
            <w:pPr>
              <w:widowControl/>
              <w:suppressAutoHyphens w:val="0"/>
              <w:overflowPunct/>
              <w:autoSpaceDE/>
              <w:autoSpaceDN/>
              <w:adjustRightInd/>
              <w:ind w:left="-195" w:firstLine="195"/>
              <w:textAlignment w:val="auto"/>
              <w:rPr>
                <w:color w:val="000000"/>
                <w:kern w:val="0"/>
                <w:sz w:val="20"/>
              </w:rPr>
            </w:pPr>
            <w:r w:rsidRPr="00266189">
              <w:rPr>
                <w:color w:val="000000"/>
                <w:kern w:val="0"/>
                <w:sz w:val="20"/>
              </w:rPr>
              <w:t>303 N Jackson St</w:t>
            </w:r>
          </w:p>
        </w:tc>
        <w:tc>
          <w:tcPr>
            <w:tcW w:w="1480" w:type="dxa"/>
            <w:tcBorders>
              <w:top w:val="nil"/>
              <w:left w:val="nil"/>
              <w:bottom w:val="nil"/>
              <w:right w:val="nil"/>
            </w:tcBorders>
            <w:shd w:val="clear" w:color="auto" w:fill="auto"/>
            <w:noWrap/>
            <w:vAlign w:val="bottom"/>
            <w:hideMark/>
          </w:tcPr>
          <w:p w14:paraId="488BBA14" w14:textId="77777777" w:rsidR="00266189" w:rsidRPr="00266189" w:rsidRDefault="00266189" w:rsidP="00266189">
            <w:pPr>
              <w:widowControl/>
              <w:suppressAutoHyphens w:val="0"/>
              <w:overflowPunct/>
              <w:autoSpaceDE/>
              <w:autoSpaceDN/>
              <w:adjustRightInd/>
              <w:ind w:left="-195" w:firstLine="195"/>
              <w:jc w:val="right"/>
              <w:textAlignment w:val="auto"/>
              <w:rPr>
                <w:color w:val="000000"/>
                <w:kern w:val="0"/>
                <w:sz w:val="20"/>
              </w:rPr>
            </w:pPr>
            <w:r w:rsidRPr="00266189">
              <w:rPr>
                <w:color w:val="000000"/>
                <w:kern w:val="0"/>
                <w:sz w:val="20"/>
              </w:rPr>
              <w:t>$958.73</w:t>
            </w:r>
          </w:p>
        </w:tc>
      </w:tr>
      <w:tr w:rsidR="00266189" w:rsidRPr="00266189" w14:paraId="71E9BFB5" w14:textId="77777777" w:rsidTr="00266189">
        <w:trPr>
          <w:trHeight w:val="255"/>
          <w:jc w:val="center"/>
        </w:trPr>
        <w:tc>
          <w:tcPr>
            <w:tcW w:w="1440" w:type="dxa"/>
            <w:tcBorders>
              <w:top w:val="nil"/>
              <w:left w:val="nil"/>
              <w:bottom w:val="nil"/>
              <w:right w:val="nil"/>
            </w:tcBorders>
            <w:shd w:val="clear" w:color="auto" w:fill="auto"/>
            <w:noWrap/>
            <w:vAlign w:val="center"/>
            <w:hideMark/>
          </w:tcPr>
          <w:p w14:paraId="2E26C6E9" w14:textId="77777777" w:rsidR="00266189" w:rsidRPr="00266189" w:rsidRDefault="00266189" w:rsidP="00266189">
            <w:pPr>
              <w:widowControl/>
              <w:suppressAutoHyphens w:val="0"/>
              <w:overflowPunct/>
              <w:autoSpaceDE/>
              <w:autoSpaceDN/>
              <w:adjustRightInd/>
              <w:ind w:left="-195" w:firstLine="195"/>
              <w:textAlignment w:val="auto"/>
              <w:rPr>
                <w:color w:val="000000"/>
                <w:kern w:val="0"/>
                <w:sz w:val="20"/>
              </w:rPr>
            </w:pPr>
            <w:r w:rsidRPr="00266189">
              <w:rPr>
                <w:color w:val="000000"/>
                <w:kern w:val="0"/>
                <w:sz w:val="20"/>
              </w:rPr>
              <w:t>65.09-2-18</w:t>
            </w:r>
          </w:p>
        </w:tc>
        <w:tc>
          <w:tcPr>
            <w:tcW w:w="2730" w:type="dxa"/>
            <w:tcBorders>
              <w:top w:val="nil"/>
              <w:left w:val="nil"/>
              <w:bottom w:val="nil"/>
              <w:right w:val="nil"/>
            </w:tcBorders>
            <w:shd w:val="clear" w:color="auto" w:fill="auto"/>
            <w:noWrap/>
            <w:vAlign w:val="center"/>
            <w:hideMark/>
          </w:tcPr>
          <w:p w14:paraId="20A9AF6A" w14:textId="77777777" w:rsidR="00266189" w:rsidRPr="00266189" w:rsidRDefault="00266189" w:rsidP="00266189">
            <w:pPr>
              <w:widowControl/>
              <w:suppressAutoHyphens w:val="0"/>
              <w:overflowPunct/>
              <w:autoSpaceDE/>
              <w:autoSpaceDN/>
              <w:adjustRightInd/>
              <w:ind w:left="-195" w:firstLine="195"/>
              <w:textAlignment w:val="auto"/>
              <w:rPr>
                <w:color w:val="000000"/>
                <w:kern w:val="0"/>
                <w:sz w:val="20"/>
              </w:rPr>
            </w:pPr>
            <w:r w:rsidRPr="00266189">
              <w:rPr>
                <w:color w:val="000000"/>
                <w:kern w:val="0"/>
                <w:sz w:val="20"/>
              </w:rPr>
              <w:t>Gregory E Harding</w:t>
            </w:r>
          </w:p>
        </w:tc>
        <w:tc>
          <w:tcPr>
            <w:tcW w:w="1820" w:type="dxa"/>
            <w:tcBorders>
              <w:top w:val="nil"/>
              <w:left w:val="nil"/>
              <w:bottom w:val="nil"/>
              <w:right w:val="nil"/>
            </w:tcBorders>
            <w:shd w:val="clear" w:color="auto" w:fill="auto"/>
            <w:noWrap/>
            <w:vAlign w:val="center"/>
            <w:hideMark/>
          </w:tcPr>
          <w:p w14:paraId="28BB3606" w14:textId="77777777" w:rsidR="00266189" w:rsidRPr="00266189" w:rsidRDefault="00266189" w:rsidP="00266189">
            <w:pPr>
              <w:widowControl/>
              <w:suppressAutoHyphens w:val="0"/>
              <w:overflowPunct/>
              <w:autoSpaceDE/>
              <w:autoSpaceDN/>
              <w:adjustRightInd/>
              <w:ind w:left="-195" w:firstLine="195"/>
              <w:textAlignment w:val="auto"/>
              <w:rPr>
                <w:color w:val="000000"/>
                <w:kern w:val="0"/>
                <w:sz w:val="20"/>
              </w:rPr>
            </w:pPr>
            <w:r w:rsidRPr="00266189">
              <w:rPr>
                <w:color w:val="000000"/>
                <w:kern w:val="0"/>
                <w:sz w:val="20"/>
              </w:rPr>
              <w:t>206 N Decatur St</w:t>
            </w:r>
          </w:p>
        </w:tc>
        <w:tc>
          <w:tcPr>
            <w:tcW w:w="1480" w:type="dxa"/>
            <w:tcBorders>
              <w:top w:val="nil"/>
              <w:left w:val="nil"/>
              <w:bottom w:val="nil"/>
              <w:right w:val="nil"/>
            </w:tcBorders>
            <w:shd w:val="clear" w:color="auto" w:fill="auto"/>
            <w:noWrap/>
            <w:vAlign w:val="bottom"/>
            <w:hideMark/>
          </w:tcPr>
          <w:p w14:paraId="311446B8" w14:textId="77777777" w:rsidR="00266189" w:rsidRPr="00266189" w:rsidRDefault="00266189" w:rsidP="00266189">
            <w:pPr>
              <w:widowControl/>
              <w:suppressAutoHyphens w:val="0"/>
              <w:overflowPunct/>
              <w:autoSpaceDE/>
              <w:autoSpaceDN/>
              <w:adjustRightInd/>
              <w:ind w:left="-195" w:firstLine="195"/>
              <w:jc w:val="right"/>
              <w:textAlignment w:val="auto"/>
              <w:rPr>
                <w:color w:val="000000"/>
                <w:kern w:val="0"/>
                <w:sz w:val="20"/>
              </w:rPr>
            </w:pPr>
            <w:r w:rsidRPr="00266189">
              <w:rPr>
                <w:color w:val="000000"/>
                <w:kern w:val="0"/>
                <w:sz w:val="20"/>
              </w:rPr>
              <w:t>$1,250.56</w:t>
            </w:r>
          </w:p>
        </w:tc>
      </w:tr>
      <w:tr w:rsidR="00266189" w:rsidRPr="00266189" w14:paraId="583636D8" w14:textId="77777777" w:rsidTr="00266189">
        <w:trPr>
          <w:trHeight w:val="255"/>
          <w:jc w:val="center"/>
        </w:trPr>
        <w:tc>
          <w:tcPr>
            <w:tcW w:w="1440" w:type="dxa"/>
            <w:tcBorders>
              <w:top w:val="nil"/>
              <w:left w:val="nil"/>
              <w:bottom w:val="nil"/>
              <w:right w:val="nil"/>
            </w:tcBorders>
            <w:shd w:val="clear" w:color="auto" w:fill="auto"/>
            <w:noWrap/>
            <w:vAlign w:val="center"/>
            <w:hideMark/>
          </w:tcPr>
          <w:p w14:paraId="2F6C6BCE" w14:textId="77777777" w:rsidR="00266189" w:rsidRPr="00266189" w:rsidRDefault="00266189" w:rsidP="00266189">
            <w:pPr>
              <w:widowControl/>
              <w:suppressAutoHyphens w:val="0"/>
              <w:overflowPunct/>
              <w:autoSpaceDE/>
              <w:autoSpaceDN/>
              <w:adjustRightInd/>
              <w:ind w:left="-195" w:firstLine="195"/>
              <w:textAlignment w:val="auto"/>
              <w:rPr>
                <w:color w:val="000000"/>
                <w:kern w:val="0"/>
                <w:sz w:val="20"/>
              </w:rPr>
            </w:pPr>
            <w:r w:rsidRPr="00266189">
              <w:rPr>
                <w:color w:val="000000"/>
                <w:kern w:val="0"/>
                <w:sz w:val="20"/>
              </w:rPr>
              <w:t>65.09-2-45</w:t>
            </w:r>
          </w:p>
        </w:tc>
        <w:tc>
          <w:tcPr>
            <w:tcW w:w="2730" w:type="dxa"/>
            <w:tcBorders>
              <w:top w:val="nil"/>
              <w:left w:val="nil"/>
              <w:bottom w:val="nil"/>
              <w:right w:val="nil"/>
            </w:tcBorders>
            <w:shd w:val="clear" w:color="auto" w:fill="auto"/>
            <w:noWrap/>
            <w:vAlign w:val="center"/>
            <w:hideMark/>
          </w:tcPr>
          <w:p w14:paraId="6D708AC9" w14:textId="77777777" w:rsidR="00266189" w:rsidRPr="00266189" w:rsidRDefault="00266189" w:rsidP="00266189">
            <w:pPr>
              <w:widowControl/>
              <w:suppressAutoHyphens w:val="0"/>
              <w:overflowPunct/>
              <w:autoSpaceDE/>
              <w:autoSpaceDN/>
              <w:adjustRightInd/>
              <w:ind w:left="-195" w:firstLine="195"/>
              <w:textAlignment w:val="auto"/>
              <w:rPr>
                <w:color w:val="000000"/>
                <w:kern w:val="0"/>
                <w:sz w:val="20"/>
              </w:rPr>
            </w:pPr>
            <w:r w:rsidRPr="00266189">
              <w:rPr>
                <w:color w:val="000000"/>
                <w:kern w:val="0"/>
                <w:sz w:val="20"/>
              </w:rPr>
              <w:t xml:space="preserve">John / Mary / Mike </w:t>
            </w:r>
            <w:proofErr w:type="spellStart"/>
            <w:r w:rsidRPr="00266189">
              <w:rPr>
                <w:color w:val="000000"/>
                <w:kern w:val="0"/>
                <w:sz w:val="20"/>
              </w:rPr>
              <w:t>Margreno</w:t>
            </w:r>
            <w:proofErr w:type="spellEnd"/>
          </w:p>
        </w:tc>
        <w:tc>
          <w:tcPr>
            <w:tcW w:w="1820" w:type="dxa"/>
            <w:tcBorders>
              <w:top w:val="nil"/>
              <w:left w:val="nil"/>
              <w:bottom w:val="nil"/>
              <w:right w:val="nil"/>
            </w:tcBorders>
            <w:shd w:val="clear" w:color="auto" w:fill="auto"/>
            <w:noWrap/>
            <w:vAlign w:val="center"/>
            <w:hideMark/>
          </w:tcPr>
          <w:p w14:paraId="11892FC4" w14:textId="77777777" w:rsidR="00266189" w:rsidRPr="00266189" w:rsidRDefault="00266189" w:rsidP="00266189">
            <w:pPr>
              <w:widowControl/>
              <w:suppressAutoHyphens w:val="0"/>
              <w:overflowPunct/>
              <w:autoSpaceDE/>
              <w:autoSpaceDN/>
              <w:adjustRightInd/>
              <w:ind w:left="-195" w:firstLine="195"/>
              <w:textAlignment w:val="auto"/>
              <w:rPr>
                <w:color w:val="000000"/>
                <w:kern w:val="0"/>
                <w:sz w:val="20"/>
              </w:rPr>
            </w:pPr>
            <w:r w:rsidRPr="00266189">
              <w:rPr>
                <w:color w:val="000000"/>
                <w:kern w:val="0"/>
                <w:sz w:val="20"/>
              </w:rPr>
              <w:t>204 E Second St</w:t>
            </w:r>
          </w:p>
        </w:tc>
        <w:tc>
          <w:tcPr>
            <w:tcW w:w="1480" w:type="dxa"/>
            <w:tcBorders>
              <w:top w:val="nil"/>
              <w:left w:val="nil"/>
              <w:bottom w:val="nil"/>
              <w:right w:val="nil"/>
            </w:tcBorders>
            <w:shd w:val="clear" w:color="auto" w:fill="auto"/>
            <w:noWrap/>
            <w:vAlign w:val="bottom"/>
            <w:hideMark/>
          </w:tcPr>
          <w:p w14:paraId="56FA37A9" w14:textId="77777777" w:rsidR="00266189" w:rsidRPr="00266189" w:rsidRDefault="00266189" w:rsidP="00266189">
            <w:pPr>
              <w:widowControl/>
              <w:suppressAutoHyphens w:val="0"/>
              <w:overflowPunct/>
              <w:autoSpaceDE/>
              <w:autoSpaceDN/>
              <w:adjustRightInd/>
              <w:ind w:left="-195" w:firstLine="195"/>
              <w:jc w:val="right"/>
              <w:textAlignment w:val="auto"/>
              <w:rPr>
                <w:color w:val="000000"/>
                <w:kern w:val="0"/>
                <w:sz w:val="20"/>
              </w:rPr>
            </w:pPr>
            <w:r w:rsidRPr="00266189">
              <w:rPr>
                <w:color w:val="000000"/>
                <w:kern w:val="0"/>
                <w:sz w:val="20"/>
              </w:rPr>
              <w:t>$539.20</w:t>
            </w:r>
          </w:p>
        </w:tc>
      </w:tr>
      <w:tr w:rsidR="00266189" w:rsidRPr="00266189" w14:paraId="07B83B50" w14:textId="77777777" w:rsidTr="00266189">
        <w:trPr>
          <w:trHeight w:val="255"/>
          <w:jc w:val="center"/>
        </w:trPr>
        <w:tc>
          <w:tcPr>
            <w:tcW w:w="1440" w:type="dxa"/>
            <w:tcBorders>
              <w:top w:val="nil"/>
              <w:left w:val="nil"/>
              <w:bottom w:val="nil"/>
              <w:right w:val="nil"/>
            </w:tcBorders>
            <w:shd w:val="clear" w:color="auto" w:fill="auto"/>
            <w:noWrap/>
            <w:vAlign w:val="center"/>
            <w:hideMark/>
          </w:tcPr>
          <w:p w14:paraId="32E2DE40" w14:textId="77777777" w:rsidR="00266189" w:rsidRPr="00266189" w:rsidRDefault="00266189" w:rsidP="00266189">
            <w:pPr>
              <w:widowControl/>
              <w:suppressAutoHyphens w:val="0"/>
              <w:overflowPunct/>
              <w:autoSpaceDE/>
              <w:autoSpaceDN/>
              <w:adjustRightInd/>
              <w:ind w:left="-195" w:firstLine="195"/>
              <w:textAlignment w:val="auto"/>
              <w:rPr>
                <w:color w:val="000000"/>
                <w:kern w:val="0"/>
                <w:sz w:val="20"/>
              </w:rPr>
            </w:pPr>
            <w:r w:rsidRPr="00266189">
              <w:rPr>
                <w:color w:val="000000"/>
                <w:kern w:val="0"/>
                <w:sz w:val="20"/>
              </w:rPr>
              <w:t>65.09-2-46</w:t>
            </w:r>
          </w:p>
        </w:tc>
        <w:tc>
          <w:tcPr>
            <w:tcW w:w="2730" w:type="dxa"/>
            <w:tcBorders>
              <w:top w:val="nil"/>
              <w:left w:val="nil"/>
              <w:bottom w:val="nil"/>
              <w:right w:val="nil"/>
            </w:tcBorders>
            <w:shd w:val="clear" w:color="auto" w:fill="auto"/>
            <w:noWrap/>
            <w:vAlign w:val="center"/>
            <w:hideMark/>
          </w:tcPr>
          <w:p w14:paraId="447518AA" w14:textId="77777777" w:rsidR="00266189" w:rsidRPr="00266189" w:rsidRDefault="00266189" w:rsidP="00266189">
            <w:pPr>
              <w:widowControl/>
              <w:suppressAutoHyphens w:val="0"/>
              <w:overflowPunct/>
              <w:autoSpaceDE/>
              <w:autoSpaceDN/>
              <w:adjustRightInd/>
              <w:ind w:left="-195" w:firstLine="195"/>
              <w:textAlignment w:val="auto"/>
              <w:rPr>
                <w:color w:val="000000"/>
                <w:kern w:val="0"/>
                <w:sz w:val="20"/>
              </w:rPr>
            </w:pPr>
            <w:r w:rsidRPr="00266189">
              <w:rPr>
                <w:color w:val="000000"/>
                <w:kern w:val="0"/>
                <w:sz w:val="20"/>
              </w:rPr>
              <w:t xml:space="preserve">John / Mary / Mike </w:t>
            </w:r>
            <w:proofErr w:type="spellStart"/>
            <w:r w:rsidRPr="00266189">
              <w:rPr>
                <w:color w:val="000000"/>
                <w:kern w:val="0"/>
                <w:sz w:val="20"/>
              </w:rPr>
              <w:t>Margreno</w:t>
            </w:r>
            <w:proofErr w:type="spellEnd"/>
          </w:p>
        </w:tc>
        <w:tc>
          <w:tcPr>
            <w:tcW w:w="1820" w:type="dxa"/>
            <w:tcBorders>
              <w:top w:val="nil"/>
              <w:left w:val="nil"/>
              <w:bottom w:val="nil"/>
              <w:right w:val="nil"/>
            </w:tcBorders>
            <w:shd w:val="clear" w:color="auto" w:fill="auto"/>
            <w:noWrap/>
            <w:vAlign w:val="center"/>
            <w:hideMark/>
          </w:tcPr>
          <w:p w14:paraId="5B3FFC4F" w14:textId="77777777" w:rsidR="00266189" w:rsidRPr="00266189" w:rsidRDefault="00266189" w:rsidP="00266189">
            <w:pPr>
              <w:widowControl/>
              <w:suppressAutoHyphens w:val="0"/>
              <w:overflowPunct/>
              <w:autoSpaceDE/>
              <w:autoSpaceDN/>
              <w:adjustRightInd/>
              <w:ind w:left="-195" w:firstLine="195"/>
              <w:textAlignment w:val="auto"/>
              <w:rPr>
                <w:color w:val="000000"/>
                <w:kern w:val="0"/>
                <w:sz w:val="20"/>
              </w:rPr>
            </w:pPr>
            <w:r w:rsidRPr="00266189">
              <w:rPr>
                <w:color w:val="000000"/>
                <w:kern w:val="0"/>
                <w:sz w:val="20"/>
              </w:rPr>
              <w:t>202 E Second St</w:t>
            </w:r>
          </w:p>
        </w:tc>
        <w:tc>
          <w:tcPr>
            <w:tcW w:w="1480" w:type="dxa"/>
            <w:tcBorders>
              <w:top w:val="nil"/>
              <w:left w:val="nil"/>
              <w:bottom w:val="nil"/>
              <w:right w:val="nil"/>
            </w:tcBorders>
            <w:shd w:val="clear" w:color="auto" w:fill="auto"/>
            <w:noWrap/>
            <w:vAlign w:val="bottom"/>
            <w:hideMark/>
          </w:tcPr>
          <w:p w14:paraId="40BF58A3" w14:textId="77777777" w:rsidR="00266189" w:rsidRPr="00266189" w:rsidRDefault="00266189" w:rsidP="00266189">
            <w:pPr>
              <w:widowControl/>
              <w:suppressAutoHyphens w:val="0"/>
              <w:overflowPunct/>
              <w:autoSpaceDE/>
              <w:autoSpaceDN/>
              <w:adjustRightInd/>
              <w:ind w:left="-195" w:firstLine="195"/>
              <w:jc w:val="right"/>
              <w:textAlignment w:val="auto"/>
              <w:rPr>
                <w:color w:val="000000"/>
                <w:kern w:val="0"/>
                <w:sz w:val="20"/>
              </w:rPr>
            </w:pPr>
            <w:r w:rsidRPr="00266189">
              <w:rPr>
                <w:color w:val="000000"/>
                <w:kern w:val="0"/>
                <w:sz w:val="20"/>
              </w:rPr>
              <w:t>$840.14</w:t>
            </w:r>
          </w:p>
        </w:tc>
      </w:tr>
      <w:tr w:rsidR="00266189" w:rsidRPr="00266189" w14:paraId="16C78BA5" w14:textId="77777777" w:rsidTr="00266189">
        <w:trPr>
          <w:trHeight w:val="255"/>
          <w:jc w:val="center"/>
        </w:trPr>
        <w:tc>
          <w:tcPr>
            <w:tcW w:w="1440" w:type="dxa"/>
            <w:tcBorders>
              <w:top w:val="nil"/>
              <w:left w:val="nil"/>
              <w:bottom w:val="nil"/>
              <w:right w:val="nil"/>
            </w:tcBorders>
            <w:shd w:val="clear" w:color="auto" w:fill="auto"/>
            <w:noWrap/>
            <w:vAlign w:val="center"/>
            <w:hideMark/>
          </w:tcPr>
          <w:p w14:paraId="41C81439" w14:textId="77777777" w:rsidR="00266189" w:rsidRPr="00266189" w:rsidRDefault="00266189" w:rsidP="00266189">
            <w:pPr>
              <w:widowControl/>
              <w:suppressAutoHyphens w:val="0"/>
              <w:overflowPunct/>
              <w:autoSpaceDE/>
              <w:autoSpaceDN/>
              <w:adjustRightInd/>
              <w:ind w:left="-195" w:firstLine="195"/>
              <w:textAlignment w:val="auto"/>
              <w:rPr>
                <w:color w:val="000000"/>
                <w:kern w:val="0"/>
                <w:sz w:val="20"/>
              </w:rPr>
            </w:pPr>
            <w:r w:rsidRPr="00266189">
              <w:rPr>
                <w:color w:val="000000"/>
                <w:kern w:val="0"/>
                <w:sz w:val="20"/>
              </w:rPr>
              <w:t>65.09-2-48</w:t>
            </w:r>
          </w:p>
        </w:tc>
        <w:tc>
          <w:tcPr>
            <w:tcW w:w="2730" w:type="dxa"/>
            <w:tcBorders>
              <w:top w:val="nil"/>
              <w:left w:val="nil"/>
              <w:bottom w:val="nil"/>
              <w:right w:val="nil"/>
            </w:tcBorders>
            <w:shd w:val="clear" w:color="auto" w:fill="auto"/>
            <w:noWrap/>
            <w:vAlign w:val="center"/>
            <w:hideMark/>
          </w:tcPr>
          <w:p w14:paraId="33BCB655" w14:textId="77777777" w:rsidR="00266189" w:rsidRPr="00266189" w:rsidRDefault="00266189" w:rsidP="00266189">
            <w:pPr>
              <w:widowControl/>
              <w:suppressAutoHyphens w:val="0"/>
              <w:overflowPunct/>
              <w:autoSpaceDE/>
              <w:autoSpaceDN/>
              <w:adjustRightInd/>
              <w:ind w:left="-195" w:firstLine="195"/>
              <w:textAlignment w:val="auto"/>
              <w:rPr>
                <w:color w:val="000000"/>
                <w:kern w:val="0"/>
                <w:sz w:val="20"/>
              </w:rPr>
            </w:pPr>
            <w:r w:rsidRPr="00266189">
              <w:rPr>
                <w:color w:val="000000"/>
                <w:kern w:val="0"/>
                <w:sz w:val="20"/>
              </w:rPr>
              <w:t xml:space="preserve">John / Mary / Mike </w:t>
            </w:r>
            <w:proofErr w:type="spellStart"/>
            <w:r w:rsidRPr="00266189">
              <w:rPr>
                <w:color w:val="000000"/>
                <w:kern w:val="0"/>
                <w:sz w:val="20"/>
              </w:rPr>
              <w:t>Margreno</w:t>
            </w:r>
            <w:proofErr w:type="spellEnd"/>
          </w:p>
        </w:tc>
        <w:tc>
          <w:tcPr>
            <w:tcW w:w="1820" w:type="dxa"/>
            <w:tcBorders>
              <w:top w:val="nil"/>
              <w:left w:val="nil"/>
              <w:bottom w:val="nil"/>
              <w:right w:val="nil"/>
            </w:tcBorders>
            <w:shd w:val="clear" w:color="auto" w:fill="auto"/>
            <w:noWrap/>
            <w:vAlign w:val="center"/>
            <w:hideMark/>
          </w:tcPr>
          <w:p w14:paraId="69ABBCBC" w14:textId="77777777" w:rsidR="00266189" w:rsidRPr="00266189" w:rsidRDefault="00266189" w:rsidP="00266189">
            <w:pPr>
              <w:widowControl/>
              <w:suppressAutoHyphens w:val="0"/>
              <w:overflowPunct/>
              <w:autoSpaceDE/>
              <w:autoSpaceDN/>
              <w:adjustRightInd/>
              <w:ind w:left="-195" w:firstLine="195"/>
              <w:textAlignment w:val="auto"/>
              <w:rPr>
                <w:color w:val="000000"/>
                <w:kern w:val="0"/>
                <w:sz w:val="20"/>
              </w:rPr>
            </w:pPr>
            <w:r w:rsidRPr="00266189">
              <w:rPr>
                <w:color w:val="000000"/>
                <w:kern w:val="0"/>
                <w:sz w:val="20"/>
              </w:rPr>
              <w:t>100 N Decatur</w:t>
            </w:r>
          </w:p>
        </w:tc>
        <w:tc>
          <w:tcPr>
            <w:tcW w:w="1480" w:type="dxa"/>
            <w:tcBorders>
              <w:top w:val="nil"/>
              <w:left w:val="nil"/>
              <w:bottom w:val="nil"/>
              <w:right w:val="nil"/>
            </w:tcBorders>
            <w:shd w:val="clear" w:color="auto" w:fill="auto"/>
            <w:noWrap/>
            <w:vAlign w:val="bottom"/>
            <w:hideMark/>
          </w:tcPr>
          <w:p w14:paraId="7C745AAD" w14:textId="77777777" w:rsidR="00266189" w:rsidRPr="00266189" w:rsidRDefault="00266189" w:rsidP="00266189">
            <w:pPr>
              <w:widowControl/>
              <w:suppressAutoHyphens w:val="0"/>
              <w:overflowPunct/>
              <w:autoSpaceDE/>
              <w:autoSpaceDN/>
              <w:adjustRightInd/>
              <w:ind w:left="-195" w:firstLine="195"/>
              <w:jc w:val="right"/>
              <w:textAlignment w:val="auto"/>
              <w:rPr>
                <w:color w:val="000000"/>
                <w:kern w:val="0"/>
                <w:sz w:val="20"/>
              </w:rPr>
            </w:pPr>
            <w:r w:rsidRPr="00266189">
              <w:rPr>
                <w:color w:val="000000"/>
                <w:kern w:val="0"/>
                <w:sz w:val="20"/>
              </w:rPr>
              <w:t>$2,308.65</w:t>
            </w:r>
          </w:p>
        </w:tc>
      </w:tr>
      <w:tr w:rsidR="00266189" w:rsidRPr="00266189" w14:paraId="3782D650" w14:textId="77777777" w:rsidTr="00266189">
        <w:trPr>
          <w:trHeight w:val="255"/>
          <w:jc w:val="center"/>
        </w:trPr>
        <w:tc>
          <w:tcPr>
            <w:tcW w:w="1440" w:type="dxa"/>
            <w:tcBorders>
              <w:top w:val="nil"/>
              <w:left w:val="nil"/>
              <w:bottom w:val="nil"/>
              <w:right w:val="nil"/>
            </w:tcBorders>
            <w:shd w:val="clear" w:color="auto" w:fill="auto"/>
            <w:noWrap/>
            <w:vAlign w:val="center"/>
            <w:hideMark/>
          </w:tcPr>
          <w:p w14:paraId="004508E5" w14:textId="77777777" w:rsidR="00266189" w:rsidRPr="00266189" w:rsidRDefault="00266189" w:rsidP="00266189">
            <w:pPr>
              <w:widowControl/>
              <w:suppressAutoHyphens w:val="0"/>
              <w:overflowPunct/>
              <w:autoSpaceDE/>
              <w:autoSpaceDN/>
              <w:adjustRightInd/>
              <w:ind w:left="-195" w:firstLine="195"/>
              <w:textAlignment w:val="auto"/>
              <w:rPr>
                <w:color w:val="000000"/>
                <w:kern w:val="0"/>
                <w:sz w:val="20"/>
              </w:rPr>
            </w:pPr>
            <w:r w:rsidRPr="00266189">
              <w:rPr>
                <w:color w:val="000000"/>
                <w:kern w:val="0"/>
                <w:sz w:val="20"/>
              </w:rPr>
              <w:t>65.13-1-8.113</w:t>
            </w:r>
          </w:p>
        </w:tc>
        <w:tc>
          <w:tcPr>
            <w:tcW w:w="2730" w:type="dxa"/>
            <w:tcBorders>
              <w:top w:val="nil"/>
              <w:left w:val="nil"/>
              <w:bottom w:val="nil"/>
              <w:right w:val="nil"/>
            </w:tcBorders>
            <w:shd w:val="clear" w:color="auto" w:fill="auto"/>
            <w:noWrap/>
            <w:vAlign w:val="center"/>
            <w:hideMark/>
          </w:tcPr>
          <w:p w14:paraId="7372E565" w14:textId="77777777" w:rsidR="00266189" w:rsidRPr="00266189" w:rsidRDefault="00266189" w:rsidP="00266189">
            <w:pPr>
              <w:widowControl/>
              <w:suppressAutoHyphens w:val="0"/>
              <w:overflowPunct/>
              <w:autoSpaceDE/>
              <w:autoSpaceDN/>
              <w:adjustRightInd/>
              <w:ind w:left="-195" w:firstLine="195"/>
              <w:textAlignment w:val="auto"/>
              <w:rPr>
                <w:color w:val="000000"/>
                <w:kern w:val="0"/>
                <w:sz w:val="20"/>
              </w:rPr>
            </w:pPr>
            <w:r w:rsidRPr="00266189">
              <w:rPr>
                <w:color w:val="000000"/>
                <w:kern w:val="0"/>
                <w:sz w:val="20"/>
              </w:rPr>
              <w:t>Christopher K Turner</w:t>
            </w:r>
          </w:p>
        </w:tc>
        <w:tc>
          <w:tcPr>
            <w:tcW w:w="1820" w:type="dxa"/>
            <w:tcBorders>
              <w:top w:val="nil"/>
              <w:left w:val="nil"/>
              <w:bottom w:val="nil"/>
              <w:right w:val="nil"/>
            </w:tcBorders>
            <w:shd w:val="clear" w:color="auto" w:fill="auto"/>
            <w:noWrap/>
            <w:vAlign w:val="center"/>
            <w:hideMark/>
          </w:tcPr>
          <w:p w14:paraId="19D75A57" w14:textId="77777777" w:rsidR="00266189" w:rsidRPr="00266189" w:rsidRDefault="00266189" w:rsidP="00266189">
            <w:pPr>
              <w:widowControl/>
              <w:suppressAutoHyphens w:val="0"/>
              <w:overflowPunct/>
              <w:autoSpaceDE/>
              <w:autoSpaceDN/>
              <w:adjustRightInd/>
              <w:ind w:left="-195" w:firstLine="195"/>
              <w:textAlignment w:val="auto"/>
              <w:rPr>
                <w:color w:val="000000"/>
                <w:kern w:val="0"/>
                <w:sz w:val="20"/>
              </w:rPr>
            </w:pPr>
            <w:r w:rsidRPr="00266189">
              <w:rPr>
                <w:color w:val="000000"/>
                <w:kern w:val="0"/>
                <w:sz w:val="20"/>
              </w:rPr>
              <w:t>104 Lakeview Ave</w:t>
            </w:r>
          </w:p>
        </w:tc>
        <w:tc>
          <w:tcPr>
            <w:tcW w:w="1480" w:type="dxa"/>
            <w:tcBorders>
              <w:top w:val="nil"/>
              <w:left w:val="nil"/>
              <w:bottom w:val="nil"/>
              <w:right w:val="nil"/>
            </w:tcBorders>
            <w:shd w:val="clear" w:color="auto" w:fill="auto"/>
            <w:noWrap/>
            <w:vAlign w:val="bottom"/>
            <w:hideMark/>
          </w:tcPr>
          <w:p w14:paraId="75B18D33" w14:textId="77777777" w:rsidR="00266189" w:rsidRPr="00266189" w:rsidRDefault="00266189" w:rsidP="00266189">
            <w:pPr>
              <w:widowControl/>
              <w:suppressAutoHyphens w:val="0"/>
              <w:overflowPunct/>
              <w:autoSpaceDE/>
              <w:autoSpaceDN/>
              <w:adjustRightInd/>
              <w:ind w:left="-195" w:firstLine="195"/>
              <w:jc w:val="right"/>
              <w:textAlignment w:val="auto"/>
              <w:rPr>
                <w:color w:val="000000"/>
                <w:kern w:val="0"/>
                <w:sz w:val="20"/>
              </w:rPr>
            </w:pPr>
            <w:r w:rsidRPr="00266189">
              <w:rPr>
                <w:color w:val="000000"/>
                <w:kern w:val="0"/>
                <w:sz w:val="20"/>
              </w:rPr>
              <w:t>$1,108.78</w:t>
            </w:r>
          </w:p>
        </w:tc>
      </w:tr>
      <w:tr w:rsidR="00266189" w:rsidRPr="00266189" w14:paraId="0CE98F43" w14:textId="77777777" w:rsidTr="00266189">
        <w:trPr>
          <w:trHeight w:val="255"/>
          <w:jc w:val="center"/>
        </w:trPr>
        <w:tc>
          <w:tcPr>
            <w:tcW w:w="1440" w:type="dxa"/>
            <w:tcBorders>
              <w:top w:val="nil"/>
              <w:left w:val="nil"/>
              <w:bottom w:val="nil"/>
              <w:right w:val="nil"/>
            </w:tcBorders>
            <w:shd w:val="clear" w:color="auto" w:fill="auto"/>
            <w:noWrap/>
            <w:vAlign w:val="center"/>
            <w:hideMark/>
          </w:tcPr>
          <w:p w14:paraId="31648D69" w14:textId="77777777" w:rsidR="00266189" w:rsidRPr="00266189" w:rsidRDefault="00266189" w:rsidP="00266189">
            <w:pPr>
              <w:widowControl/>
              <w:suppressAutoHyphens w:val="0"/>
              <w:overflowPunct/>
              <w:autoSpaceDE/>
              <w:autoSpaceDN/>
              <w:adjustRightInd/>
              <w:ind w:left="-195" w:firstLine="195"/>
              <w:textAlignment w:val="auto"/>
              <w:rPr>
                <w:color w:val="000000"/>
                <w:kern w:val="0"/>
                <w:sz w:val="20"/>
              </w:rPr>
            </w:pPr>
            <w:r w:rsidRPr="00266189">
              <w:rPr>
                <w:color w:val="000000"/>
                <w:kern w:val="0"/>
                <w:sz w:val="20"/>
              </w:rPr>
              <w:t>65.13-3-1</w:t>
            </w:r>
          </w:p>
        </w:tc>
        <w:tc>
          <w:tcPr>
            <w:tcW w:w="2730" w:type="dxa"/>
            <w:tcBorders>
              <w:top w:val="nil"/>
              <w:left w:val="nil"/>
              <w:bottom w:val="nil"/>
              <w:right w:val="nil"/>
            </w:tcBorders>
            <w:shd w:val="clear" w:color="auto" w:fill="auto"/>
            <w:noWrap/>
            <w:vAlign w:val="center"/>
            <w:hideMark/>
          </w:tcPr>
          <w:p w14:paraId="7991C085" w14:textId="77777777" w:rsidR="00266189" w:rsidRPr="00266189" w:rsidRDefault="00266189" w:rsidP="00266189">
            <w:pPr>
              <w:widowControl/>
              <w:suppressAutoHyphens w:val="0"/>
              <w:overflowPunct/>
              <w:autoSpaceDE/>
              <w:autoSpaceDN/>
              <w:adjustRightInd/>
              <w:ind w:left="-195" w:firstLine="195"/>
              <w:textAlignment w:val="auto"/>
              <w:rPr>
                <w:color w:val="000000"/>
                <w:kern w:val="0"/>
                <w:sz w:val="20"/>
              </w:rPr>
            </w:pPr>
            <w:r w:rsidRPr="00266189">
              <w:rPr>
                <w:color w:val="000000"/>
                <w:kern w:val="0"/>
                <w:sz w:val="20"/>
              </w:rPr>
              <w:t>Gregory E Harding</w:t>
            </w:r>
          </w:p>
        </w:tc>
        <w:tc>
          <w:tcPr>
            <w:tcW w:w="1820" w:type="dxa"/>
            <w:tcBorders>
              <w:top w:val="nil"/>
              <w:left w:val="nil"/>
              <w:bottom w:val="nil"/>
              <w:right w:val="nil"/>
            </w:tcBorders>
            <w:shd w:val="clear" w:color="auto" w:fill="auto"/>
            <w:noWrap/>
            <w:vAlign w:val="center"/>
            <w:hideMark/>
          </w:tcPr>
          <w:p w14:paraId="6793A42D" w14:textId="77777777" w:rsidR="00266189" w:rsidRPr="00266189" w:rsidRDefault="00266189" w:rsidP="00266189">
            <w:pPr>
              <w:widowControl/>
              <w:suppressAutoHyphens w:val="0"/>
              <w:overflowPunct/>
              <w:autoSpaceDE/>
              <w:autoSpaceDN/>
              <w:adjustRightInd/>
              <w:ind w:left="-195" w:firstLine="195"/>
              <w:textAlignment w:val="auto"/>
              <w:rPr>
                <w:color w:val="000000"/>
                <w:kern w:val="0"/>
                <w:sz w:val="20"/>
              </w:rPr>
            </w:pPr>
            <w:r w:rsidRPr="00266189">
              <w:rPr>
                <w:color w:val="000000"/>
                <w:kern w:val="0"/>
                <w:sz w:val="20"/>
              </w:rPr>
              <w:t>113 E Second St</w:t>
            </w:r>
          </w:p>
        </w:tc>
        <w:tc>
          <w:tcPr>
            <w:tcW w:w="1480" w:type="dxa"/>
            <w:tcBorders>
              <w:top w:val="nil"/>
              <w:left w:val="nil"/>
              <w:bottom w:val="nil"/>
              <w:right w:val="nil"/>
            </w:tcBorders>
            <w:shd w:val="clear" w:color="auto" w:fill="auto"/>
            <w:noWrap/>
            <w:vAlign w:val="bottom"/>
            <w:hideMark/>
          </w:tcPr>
          <w:p w14:paraId="260E47E9" w14:textId="77777777" w:rsidR="00266189" w:rsidRPr="00266189" w:rsidRDefault="00266189" w:rsidP="00266189">
            <w:pPr>
              <w:widowControl/>
              <w:suppressAutoHyphens w:val="0"/>
              <w:overflowPunct/>
              <w:autoSpaceDE/>
              <w:autoSpaceDN/>
              <w:adjustRightInd/>
              <w:ind w:left="-195" w:firstLine="195"/>
              <w:jc w:val="right"/>
              <w:textAlignment w:val="auto"/>
              <w:rPr>
                <w:color w:val="000000"/>
                <w:kern w:val="0"/>
                <w:sz w:val="20"/>
              </w:rPr>
            </w:pPr>
            <w:r w:rsidRPr="00266189">
              <w:rPr>
                <w:color w:val="000000"/>
                <w:kern w:val="0"/>
                <w:sz w:val="20"/>
              </w:rPr>
              <w:t>$885.25</w:t>
            </w:r>
          </w:p>
        </w:tc>
      </w:tr>
      <w:tr w:rsidR="00266189" w:rsidRPr="00266189" w14:paraId="5C96E5DD" w14:textId="77777777" w:rsidTr="00266189">
        <w:trPr>
          <w:trHeight w:val="255"/>
          <w:jc w:val="center"/>
        </w:trPr>
        <w:tc>
          <w:tcPr>
            <w:tcW w:w="1440" w:type="dxa"/>
            <w:tcBorders>
              <w:top w:val="nil"/>
              <w:left w:val="nil"/>
              <w:bottom w:val="nil"/>
              <w:right w:val="nil"/>
            </w:tcBorders>
            <w:shd w:val="clear" w:color="auto" w:fill="auto"/>
            <w:noWrap/>
            <w:vAlign w:val="center"/>
            <w:hideMark/>
          </w:tcPr>
          <w:p w14:paraId="7729BA1B" w14:textId="77777777" w:rsidR="00266189" w:rsidRPr="00266189" w:rsidRDefault="00266189" w:rsidP="00266189">
            <w:pPr>
              <w:widowControl/>
              <w:suppressAutoHyphens w:val="0"/>
              <w:overflowPunct/>
              <w:autoSpaceDE/>
              <w:autoSpaceDN/>
              <w:adjustRightInd/>
              <w:ind w:left="-195" w:firstLine="195"/>
              <w:textAlignment w:val="auto"/>
              <w:rPr>
                <w:color w:val="000000"/>
                <w:kern w:val="0"/>
                <w:sz w:val="20"/>
              </w:rPr>
            </w:pPr>
            <w:r w:rsidRPr="00266189">
              <w:rPr>
                <w:color w:val="000000"/>
                <w:kern w:val="0"/>
                <w:sz w:val="20"/>
              </w:rPr>
              <w:t>65.13-3-35</w:t>
            </w:r>
          </w:p>
        </w:tc>
        <w:tc>
          <w:tcPr>
            <w:tcW w:w="2730" w:type="dxa"/>
            <w:tcBorders>
              <w:top w:val="nil"/>
              <w:left w:val="nil"/>
              <w:bottom w:val="nil"/>
              <w:right w:val="nil"/>
            </w:tcBorders>
            <w:shd w:val="clear" w:color="auto" w:fill="auto"/>
            <w:noWrap/>
            <w:vAlign w:val="center"/>
            <w:hideMark/>
          </w:tcPr>
          <w:p w14:paraId="16D58390" w14:textId="77777777" w:rsidR="00266189" w:rsidRPr="00266189" w:rsidRDefault="00266189" w:rsidP="00266189">
            <w:pPr>
              <w:widowControl/>
              <w:suppressAutoHyphens w:val="0"/>
              <w:overflowPunct/>
              <w:autoSpaceDE/>
              <w:autoSpaceDN/>
              <w:adjustRightInd/>
              <w:ind w:left="-195" w:firstLine="195"/>
              <w:textAlignment w:val="auto"/>
              <w:rPr>
                <w:color w:val="000000"/>
                <w:kern w:val="0"/>
                <w:sz w:val="20"/>
              </w:rPr>
            </w:pPr>
            <w:r w:rsidRPr="00266189">
              <w:rPr>
                <w:color w:val="000000"/>
                <w:kern w:val="0"/>
                <w:sz w:val="20"/>
              </w:rPr>
              <w:t>Nagging Nancy LLC</w:t>
            </w:r>
          </w:p>
        </w:tc>
        <w:tc>
          <w:tcPr>
            <w:tcW w:w="1820" w:type="dxa"/>
            <w:tcBorders>
              <w:top w:val="nil"/>
              <w:left w:val="nil"/>
              <w:bottom w:val="nil"/>
              <w:right w:val="nil"/>
            </w:tcBorders>
            <w:shd w:val="clear" w:color="auto" w:fill="auto"/>
            <w:noWrap/>
            <w:vAlign w:val="center"/>
            <w:hideMark/>
          </w:tcPr>
          <w:p w14:paraId="1824F891" w14:textId="77777777" w:rsidR="00266189" w:rsidRPr="00266189" w:rsidRDefault="00266189" w:rsidP="00266189">
            <w:pPr>
              <w:widowControl/>
              <w:suppressAutoHyphens w:val="0"/>
              <w:overflowPunct/>
              <w:autoSpaceDE/>
              <w:autoSpaceDN/>
              <w:adjustRightInd/>
              <w:ind w:left="-195" w:firstLine="195"/>
              <w:textAlignment w:val="auto"/>
              <w:rPr>
                <w:color w:val="000000"/>
                <w:kern w:val="0"/>
                <w:sz w:val="20"/>
              </w:rPr>
            </w:pPr>
            <w:r w:rsidRPr="00266189">
              <w:rPr>
                <w:color w:val="000000"/>
                <w:kern w:val="0"/>
                <w:sz w:val="20"/>
              </w:rPr>
              <w:t>306 Fourth St</w:t>
            </w:r>
          </w:p>
        </w:tc>
        <w:tc>
          <w:tcPr>
            <w:tcW w:w="1480" w:type="dxa"/>
            <w:tcBorders>
              <w:top w:val="nil"/>
              <w:left w:val="nil"/>
              <w:bottom w:val="nil"/>
              <w:right w:val="nil"/>
            </w:tcBorders>
            <w:shd w:val="clear" w:color="auto" w:fill="auto"/>
            <w:noWrap/>
            <w:vAlign w:val="bottom"/>
            <w:hideMark/>
          </w:tcPr>
          <w:p w14:paraId="5D609091" w14:textId="77777777" w:rsidR="00266189" w:rsidRPr="00266189" w:rsidRDefault="00266189" w:rsidP="00266189">
            <w:pPr>
              <w:widowControl/>
              <w:suppressAutoHyphens w:val="0"/>
              <w:overflowPunct/>
              <w:autoSpaceDE/>
              <w:autoSpaceDN/>
              <w:adjustRightInd/>
              <w:ind w:left="-195" w:firstLine="195"/>
              <w:jc w:val="right"/>
              <w:textAlignment w:val="auto"/>
              <w:rPr>
                <w:color w:val="000000"/>
                <w:kern w:val="0"/>
                <w:sz w:val="20"/>
              </w:rPr>
            </w:pPr>
            <w:r w:rsidRPr="00266189">
              <w:rPr>
                <w:color w:val="000000"/>
                <w:kern w:val="0"/>
                <w:sz w:val="20"/>
              </w:rPr>
              <w:t>$712.44</w:t>
            </w:r>
          </w:p>
        </w:tc>
      </w:tr>
      <w:tr w:rsidR="00266189" w:rsidRPr="00266189" w14:paraId="51C72786" w14:textId="77777777" w:rsidTr="00266189">
        <w:trPr>
          <w:trHeight w:val="255"/>
          <w:jc w:val="center"/>
        </w:trPr>
        <w:tc>
          <w:tcPr>
            <w:tcW w:w="1440" w:type="dxa"/>
            <w:tcBorders>
              <w:top w:val="nil"/>
              <w:left w:val="nil"/>
              <w:bottom w:val="nil"/>
              <w:right w:val="nil"/>
            </w:tcBorders>
            <w:shd w:val="clear" w:color="auto" w:fill="auto"/>
            <w:noWrap/>
            <w:vAlign w:val="center"/>
            <w:hideMark/>
          </w:tcPr>
          <w:p w14:paraId="23FD2B4D" w14:textId="77777777" w:rsidR="00266189" w:rsidRPr="00266189" w:rsidRDefault="00266189" w:rsidP="00266189">
            <w:pPr>
              <w:widowControl/>
              <w:suppressAutoHyphens w:val="0"/>
              <w:overflowPunct/>
              <w:autoSpaceDE/>
              <w:autoSpaceDN/>
              <w:adjustRightInd/>
              <w:ind w:left="-195" w:firstLine="195"/>
              <w:textAlignment w:val="auto"/>
              <w:rPr>
                <w:color w:val="000000"/>
                <w:kern w:val="0"/>
                <w:sz w:val="20"/>
              </w:rPr>
            </w:pPr>
            <w:r w:rsidRPr="00266189">
              <w:rPr>
                <w:color w:val="000000"/>
                <w:kern w:val="0"/>
                <w:sz w:val="20"/>
              </w:rPr>
              <w:t>65.13-4-27</w:t>
            </w:r>
          </w:p>
        </w:tc>
        <w:tc>
          <w:tcPr>
            <w:tcW w:w="2730" w:type="dxa"/>
            <w:tcBorders>
              <w:top w:val="nil"/>
              <w:left w:val="nil"/>
              <w:bottom w:val="nil"/>
              <w:right w:val="nil"/>
            </w:tcBorders>
            <w:shd w:val="clear" w:color="auto" w:fill="auto"/>
            <w:noWrap/>
            <w:vAlign w:val="center"/>
            <w:hideMark/>
          </w:tcPr>
          <w:p w14:paraId="4272DE8C" w14:textId="77777777" w:rsidR="00266189" w:rsidRPr="00266189" w:rsidRDefault="00266189" w:rsidP="00266189">
            <w:pPr>
              <w:widowControl/>
              <w:suppressAutoHyphens w:val="0"/>
              <w:overflowPunct/>
              <w:autoSpaceDE/>
              <w:autoSpaceDN/>
              <w:adjustRightInd/>
              <w:ind w:left="-195" w:firstLine="195"/>
              <w:textAlignment w:val="auto"/>
              <w:rPr>
                <w:color w:val="000000"/>
                <w:kern w:val="0"/>
                <w:sz w:val="20"/>
              </w:rPr>
            </w:pPr>
            <w:r w:rsidRPr="00266189">
              <w:rPr>
                <w:color w:val="000000"/>
                <w:kern w:val="0"/>
                <w:sz w:val="20"/>
              </w:rPr>
              <w:t>Kenneth A Seaman</w:t>
            </w:r>
          </w:p>
        </w:tc>
        <w:tc>
          <w:tcPr>
            <w:tcW w:w="1820" w:type="dxa"/>
            <w:tcBorders>
              <w:top w:val="nil"/>
              <w:left w:val="nil"/>
              <w:bottom w:val="nil"/>
              <w:right w:val="nil"/>
            </w:tcBorders>
            <w:shd w:val="clear" w:color="auto" w:fill="auto"/>
            <w:noWrap/>
            <w:vAlign w:val="center"/>
            <w:hideMark/>
          </w:tcPr>
          <w:p w14:paraId="4BD075D4" w14:textId="77777777" w:rsidR="00266189" w:rsidRPr="00266189" w:rsidRDefault="00266189" w:rsidP="00266189">
            <w:pPr>
              <w:widowControl/>
              <w:suppressAutoHyphens w:val="0"/>
              <w:overflowPunct/>
              <w:autoSpaceDE/>
              <w:autoSpaceDN/>
              <w:adjustRightInd/>
              <w:ind w:left="-195" w:firstLine="195"/>
              <w:textAlignment w:val="auto"/>
              <w:rPr>
                <w:color w:val="000000"/>
                <w:kern w:val="0"/>
                <w:sz w:val="20"/>
              </w:rPr>
            </w:pPr>
            <w:r w:rsidRPr="00266189">
              <w:rPr>
                <w:color w:val="000000"/>
                <w:kern w:val="0"/>
                <w:sz w:val="20"/>
              </w:rPr>
              <w:t>105 E Eight St</w:t>
            </w:r>
          </w:p>
        </w:tc>
        <w:tc>
          <w:tcPr>
            <w:tcW w:w="1480" w:type="dxa"/>
            <w:tcBorders>
              <w:top w:val="nil"/>
              <w:left w:val="nil"/>
              <w:bottom w:val="nil"/>
              <w:right w:val="nil"/>
            </w:tcBorders>
            <w:shd w:val="clear" w:color="auto" w:fill="auto"/>
            <w:noWrap/>
            <w:vAlign w:val="bottom"/>
            <w:hideMark/>
          </w:tcPr>
          <w:p w14:paraId="17451F1C" w14:textId="77777777" w:rsidR="00266189" w:rsidRPr="00266189" w:rsidRDefault="00266189" w:rsidP="00266189">
            <w:pPr>
              <w:widowControl/>
              <w:suppressAutoHyphens w:val="0"/>
              <w:overflowPunct/>
              <w:autoSpaceDE/>
              <w:autoSpaceDN/>
              <w:adjustRightInd/>
              <w:ind w:left="-195" w:firstLine="195"/>
              <w:jc w:val="right"/>
              <w:textAlignment w:val="auto"/>
              <w:rPr>
                <w:color w:val="000000"/>
                <w:kern w:val="0"/>
                <w:sz w:val="20"/>
              </w:rPr>
            </w:pPr>
            <w:r w:rsidRPr="00266189">
              <w:rPr>
                <w:color w:val="000000"/>
                <w:kern w:val="0"/>
                <w:sz w:val="20"/>
              </w:rPr>
              <w:t>$799.00</w:t>
            </w:r>
          </w:p>
        </w:tc>
      </w:tr>
      <w:tr w:rsidR="00266189" w:rsidRPr="00266189" w14:paraId="5D6C9316" w14:textId="77777777" w:rsidTr="00266189">
        <w:trPr>
          <w:trHeight w:val="255"/>
          <w:jc w:val="center"/>
        </w:trPr>
        <w:tc>
          <w:tcPr>
            <w:tcW w:w="1440" w:type="dxa"/>
            <w:tcBorders>
              <w:top w:val="nil"/>
              <w:left w:val="nil"/>
              <w:bottom w:val="nil"/>
              <w:right w:val="nil"/>
            </w:tcBorders>
            <w:shd w:val="clear" w:color="auto" w:fill="auto"/>
            <w:noWrap/>
            <w:vAlign w:val="center"/>
            <w:hideMark/>
          </w:tcPr>
          <w:p w14:paraId="60441BEA" w14:textId="77777777" w:rsidR="00266189" w:rsidRPr="00266189" w:rsidRDefault="00266189" w:rsidP="00266189">
            <w:pPr>
              <w:widowControl/>
              <w:suppressAutoHyphens w:val="0"/>
              <w:overflowPunct/>
              <w:autoSpaceDE/>
              <w:autoSpaceDN/>
              <w:adjustRightInd/>
              <w:ind w:left="-195" w:firstLine="195"/>
              <w:textAlignment w:val="auto"/>
              <w:rPr>
                <w:color w:val="000000"/>
                <w:kern w:val="0"/>
                <w:sz w:val="20"/>
              </w:rPr>
            </w:pPr>
            <w:r w:rsidRPr="00266189">
              <w:rPr>
                <w:color w:val="000000"/>
                <w:kern w:val="0"/>
                <w:sz w:val="20"/>
              </w:rPr>
              <w:t>65.13-4-40.2</w:t>
            </w:r>
          </w:p>
        </w:tc>
        <w:tc>
          <w:tcPr>
            <w:tcW w:w="2730" w:type="dxa"/>
            <w:tcBorders>
              <w:top w:val="nil"/>
              <w:left w:val="nil"/>
              <w:bottom w:val="nil"/>
              <w:right w:val="nil"/>
            </w:tcBorders>
            <w:shd w:val="clear" w:color="auto" w:fill="auto"/>
            <w:noWrap/>
            <w:vAlign w:val="center"/>
            <w:hideMark/>
          </w:tcPr>
          <w:p w14:paraId="2FEFD0DA" w14:textId="77777777" w:rsidR="00266189" w:rsidRPr="00266189" w:rsidRDefault="00266189" w:rsidP="00266189">
            <w:pPr>
              <w:widowControl/>
              <w:suppressAutoHyphens w:val="0"/>
              <w:overflowPunct/>
              <w:autoSpaceDE/>
              <w:autoSpaceDN/>
              <w:adjustRightInd/>
              <w:ind w:left="-195" w:firstLine="195"/>
              <w:textAlignment w:val="auto"/>
              <w:rPr>
                <w:color w:val="000000"/>
                <w:kern w:val="0"/>
                <w:sz w:val="20"/>
              </w:rPr>
            </w:pPr>
            <w:r w:rsidRPr="00266189">
              <w:rPr>
                <w:color w:val="000000"/>
                <w:kern w:val="0"/>
                <w:sz w:val="20"/>
              </w:rPr>
              <w:t>Laura Strawser-Sonner</w:t>
            </w:r>
          </w:p>
        </w:tc>
        <w:tc>
          <w:tcPr>
            <w:tcW w:w="1820" w:type="dxa"/>
            <w:tcBorders>
              <w:top w:val="nil"/>
              <w:left w:val="nil"/>
              <w:bottom w:val="nil"/>
              <w:right w:val="nil"/>
            </w:tcBorders>
            <w:shd w:val="clear" w:color="auto" w:fill="auto"/>
            <w:noWrap/>
            <w:vAlign w:val="center"/>
            <w:hideMark/>
          </w:tcPr>
          <w:p w14:paraId="1E2C03CE" w14:textId="77777777" w:rsidR="00266189" w:rsidRPr="00266189" w:rsidRDefault="00266189" w:rsidP="00266189">
            <w:pPr>
              <w:widowControl/>
              <w:suppressAutoHyphens w:val="0"/>
              <w:overflowPunct/>
              <w:autoSpaceDE/>
              <w:autoSpaceDN/>
              <w:adjustRightInd/>
              <w:ind w:left="-195" w:firstLine="195"/>
              <w:textAlignment w:val="auto"/>
              <w:rPr>
                <w:color w:val="000000"/>
                <w:kern w:val="0"/>
                <w:sz w:val="20"/>
              </w:rPr>
            </w:pPr>
            <w:r w:rsidRPr="00266189">
              <w:rPr>
                <w:color w:val="000000"/>
                <w:kern w:val="0"/>
                <w:sz w:val="20"/>
              </w:rPr>
              <w:t>Ninth St</w:t>
            </w:r>
          </w:p>
        </w:tc>
        <w:tc>
          <w:tcPr>
            <w:tcW w:w="1480" w:type="dxa"/>
            <w:tcBorders>
              <w:top w:val="nil"/>
              <w:left w:val="nil"/>
              <w:bottom w:val="nil"/>
              <w:right w:val="nil"/>
            </w:tcBorders>
            <w:shd w:val="clear" w:color="auto" w:fill="auto"/>
            <w:noWrap/>
            <w:vAlign w:val="bottom"/>
            <w:hideMark/>
          </w:tcPr>
          <w:p w14:paraId="199AA9B0" w14:textId="77777777" w:rsidR="00266189" w:rsidRPr="00266189" w:rsidRDefault="00266189" w:rsidP="00266189">
            <w:pPr>
              <w:widowControl/>
              <w:suppressAutoHyphens w:val="0"/>
              <w:overflowPunct/>
              <w:autoSpaceDE/>
              <w:autoSpaceDN/>
              <w:adjustRightInd/>
              <w:ind w:left="-195" w:firstLine="195"/>
              <w:jc w:val="right"/>
              <w:textAlignment w:val="auto"/>
              <w:rPr>
                <w:color w:val="000000"/>
                <w:kern w:val="0"/>
                <w:sz w:val="20"/>
              </w:rPr>
            </w:pPr>
            <w:r w:rsidRPr="00266189">
              <w:rPr>
                <w:color w:val="000000"/>
                <w:kern w:val="0"/>
                <w:sz w:val="20"/>
              </w:rPr>
              <w:t>$28.33</w:t>
            </w:r>
          </w:p>
        </w:tc>
      </w:tr>
      <w:tr w:rsidR="00266189" w:rsidRPr="00266189" w14:paraId="737651D4" w14:textId="77777777" w:rsidTr="00266189">
        <w:trPr>
          <w:trHeight w:val="255"/>
          <w:jc w:val="center"/>
        </w:trPr>
        <w:tc>
          <w:tcPr>
            <w:tcW w:w="1440" w:type="dxa"/>
            <w:tcBorders>
              <w:top w:val="nil"/>
              <w:left w:val="nil"/>
              <w:bottom w:val="nil"/>
              <w:right w:val="nil"/>
            </w:tcBorders>
            <w:shd w:val="clear" w:color="auto" w:fill="auto"/>
            <w:noWrap/>
            <w:vAlign w:val="center"/>
            <w:hideMark/>
          </w:tcPr>
          <w:p w14:paraId="29539E24" w14:textId="77777777" w:rsidR="00266189" w:rsidRPr="00266189" w:rsidRDefault="00266189" w:rsidP="00266189">
            <w:pPr>
              <w:widowControl/>
              <w:suppressAutoHyphens w:val="0"/>
              <w:overflowPunct/>
              <w:autoSpaceDE/>
              <w:autoSpaceDN/>
              <w:adjustRightInd/>
              <w:ind w:left="-195" w:firstLine="195"/>
              <w:textAlignment w:val="auto"/>
              <w:rPr>
                <w:color w:val="000000"/>
                <w:kern w:val="0"/>
                <w:sz w:val="20"/>
              </w:rPr>
            </w:pPr>
            <w:r w:rsidRPr="00266189">
              <w:rPr>
                <w:color w:val="000000"/>
                <w:kern w:val="0"/>
                <w:sz w:val="20"/>
              </w:rPr>
              <w:t>65.13-4-41</w:t>
            </w:r>
          </w:p>
        </w:tc>
        <w:tc>
          <w:tcPr>
            <w:tcW w:w="2730" w:type="dxa"/>
            <w:tcBorders>
              <w:top w:val="nil"/>
              <w:left w:val="nil"/>
              <w:bottom w:val="nil"/>
              <w:right w:val="nil"/>
            </w:tcBorders>
            <w:shd w:val="clear" w:color="auto" w:fill="auto"/>
            <w:noWrap/>
            <w:vAlign w:val="center"/>
            <w:hideMark/>
          </w:tcPr>
          <w:p w14:paraId="07E69B2E" w14:textId="77777777" w:rsidR="00266189" w:rsidRPr="00266189" w:rsidRDefault="00266189" w:rsidP="00266189">
            <w:pPr>
              <w:widowControl/>
              <w:suppressAutoHyphens w:val="0"/>
              <w:overflowPunct/>
              <w:autoSpaceDE/>
              <w:autoSpaceDN/>
              <w:adjustRightInd/>
              <w:ind w:left="-195" w:firstLine="195"/>
              <w:textAlignment w:val="auto"/>
              <w:rPr>
                <w:color w:val="000000"/>
                <w:kern w:val="0"/>
                <w:sz w:val="20"/>
              </w:rPr>
            </w:pPr>
            <w:r w:rsidRPr="00266189">
              <w:rPr>
                <w:color w:val="000000"/>
                <w:kern w:val="0"/>
                <w:sz w:val="20"/>
              </w:rPr>
              <w:t>Laura Strawser-Sonner</w:t>
            </w:r>
          </w:p>
        </w:tc>
        <w:tc>
          <w:tcPr>
            <w:tcW w:w="1820" w:type="dxa"/>
            <w:tcBorders>
              <w:top w:val="nil"/>
              <w:left w:val="nil"/>
              <w:bottom w:val="nil"/>
              <w:right w:val="nil"/>
            </w:tcBorders>
            <w:shd w:val="clear" w:color="auto" w:fill="auto"/>
            <w:noWrap/>
            <w:vAlign w:val="center"/>
            <w:hideMark/>
          </w:tcPr>
          <w:p w14:paraId="34DBEDDB" w14:textId="77777777" w:rsidR="00266189" w:rsidRPr="00266189" w:rsidRDefault="00266189" w:rsidP="00266189">
            <w:pPr>
              <w:widowControl/>
              <w:suppressAutoHyphens w:val="0"/>
              <w:overflowPunct/>
              <w:autoSpaceDE/>
              <w:autoSpaceDN/>
              <w:adjustRightInd/>
              <w:ind w:left="-195" w:firstLine="195"/>
              <w:textAlignment w:val="auto"/>
              <w:rPr>
                <w:color w:val="000000"/>
                <w:kern w:val="0"/>
                <w:sz w:val="20"/>
              </w:rPr>
            </w:pPr>
            <w:r w:rsidRPr="00266189">
              <w:rPr>
                <w:color w:val="000000"/>
                <w:kern w:val="0"/>
                <w:sz w:val="20"/>
              </w:rPr>
              <w:t>807 N Porter St</w:t>
            </w:r>
          </w:p>
        </w:tc>
        <w:tc>
          <w:tcPr>
            <w:tcW w:w="1480" w:type="dxa"/>
            <w:tcBorders>
              <w:top w:val="nil"/>
              <w:left w:val="nil"/>
              <w:bottom w:val="nil"/>
              <w:right w:val="nil"/>
            </w:tcBorders>
            <w:shd w:val="clear" w:color="auto" w:fill="auto"/>
            <w:noWrap/>
            <w:vAlign w:val="bottom"/>
            <w:hideMark/>
          </w:tcPr>
          <w:p w14:paraId="7440C299" w14:textId="77777777" w:rsidR="00266189" w:rsidRPr="00266189" w:rsidRDefault="00266189" w:rsidP="00266189">
            <w:pPr>
              <w:widowControl/>
              <w:suppressAutoHyphens w:val="0"/>
              <w:overflowPunct/>
              <w:autoSpaceDE/>
              <w:autoSpaceDN/>
              <w:adjustRightInd/>
              <w:ind w:left="-195" w:firstLine="195"/>
              <w:jc w:val="right"/>
              <w:textAlignment w:val="auto"/>
              <w:rPr>
                <w:color w:val="000000"/>
                <w:kern w:val="0"/>
                <w:sz w:val="20"/>
              </w:rPr>
            </w:pPr>
            <w:r w:rsidRPr="00266189">
              <w:rPr>
                <w:color w:val="000000"/>
                <w:kern w:val="0"/>
                <w:sz w:val="20"/>
              </w:rPr>
              <w:t>$1,141.16</w:t>
            </w:r>
          </w:p>
        </w:tc>
      </w:tr>
      <w:tr w:rsidR="00266189" w:rsidRPr="00266189" w14:paraId="7D531170" w14:textId="77777777" w:rsidTr="00266189">
        <w:trPr>
          <w:trHeight w:val="255"/>
          <w:jc w:val="center"/>
        </w:trPr>
        <w:tc>
          <w:tcPr>
            <w:tcW w:w="1440" w:type="dxa"/>
            <w:tcBorders>
              <w:top w:val="nil"/>
              <w:left w:val="nil"/>
              <w:bottom w:val="nil"/>
              <w:right w:val="nil"/>
            </w:tcBorders>
            <w:shd w:val="clear" w:color="auto" w:fill="auto"/>
            <w:noWrap/>
            <w:vAlign w:val="center"/>
            <w:hideMark/>
          </w:tcPr>
          <w:p w14:paraId="1D2E21BC" w14:textId="77777777" w:rsidR="00266189" w:rsidRPr="00266189" w:rsidRDefault="00266189" w:rsidP="00266189">
            <w:pPr>
              <w:widowControl/>
              <w:suppressAutoHyphens w:val="0"/>
              <w:overflowPunct/>
              <w:autoSpaceDE/>
              <w:autoSpaceDN/>
              <w:adjustRightInd/>
              <w:ind w:left="-195" w:firstLine="195"/>
              <w:textAlignment w:val="auto"/>
              <w:rPr>
                <w:color w:val="000000"/>
                <w:kern w:val="0"/>
                <w:sz w:val="20"/>
              </w:rPr>
            </w:pPr>
            <w:r w:rsidRPr="00266189">
              <w:rPr>
                <w:color w:val="000000"/>
                <w:kern w:val="0"/>
                <w:sz w:val="20"/>
              </w:rPr>
              <w:t>65.14-1-27</w:t>
            </w:r>
          </w:p>
        </w:tc>
        <w:tc>
          <w:tcPr>
            <w:tcW w:w="2730" w:type="dxa"/>
            <w:tcBorders>
              <w:top w:val="nil"/>
              <w:left w:val="nil"/>
              <w:bottom w:val="nil"/>
              <w:right w:val="nil"/>
            </w:tcBorders>
            <w:shd w:val="clear" w:color="auto" w:fill="auto"/>
            <w:noWrap/>
            <w:vAlign w:val="center"/>
            <w:hideMark/>
          </w:tcPr>
          <w:p w14:paraId="0DD0FC8C" w14:textId="77777777" w:rsidR="00266189" w:rsidRPr="00266189" w:rsidRDefault="00266189" w:rsidP="00266189">
            <w:pPr>
              <w:widowControl/>
              <w:suppressAutoHyphens w:val="0"/>
              <w:overflowPunct/>
              <w:autoSpaceDE/>
              <w:autoSpaceDN/>
              <w:adjustRightInd/>
              <w:ind w:left="-195" w:firstLine="195"/>
              <w:textAlignment w:val="auto"/>
              <w:rPr>
                <w:color w:val="000000"/>
                <w:kern w:val="0"/>
                <w:sz w:val="20"/>
              </w:rPr>
            </w:pPr>
            <w:r w:rsidRPr="00266189">
              <w:rPr>
                <w:color w:val="000000"/>
                <w:kern w:val="0"/>
                <w:sz w:val="20"/>
              </w:rPr>
              <w:t xml:space="preserve">John / Mary / Mike </w:t>
            </w:r>
            <w:proofErr w:type="spellStart"/>
            <w:r w:rsidRPr="00266189">
              <w:rPr>
                <w:color w:val="000000"/>
                <w:kern w:val="0"/>
                <w:sz w:val="20"/>
              </w:rPr>
              <w:t>Margreno</w:t>
            </w:r>
            <w:proofErr w:type="spellEnd"/>
          </w:p>
        </w:tc>
        <w:tc>
          <w:tcPr>
            <w:tcW w:w="1820" w:type="dxa"/>
            <w:tcBorders>
              <w:top w:val="nil"/>
              <w:left w:val="nil"/>
              <w:bottom w:val="nil"/>
              <w:right w:val="nil"/>
            </w:tcBorders>
            <w:shd w:val="clear" w:color="auto" w:fill="auto"/>
            <w:noWrap/>
            <w:vAlign w:val="center"/>
            <w:hideMark/>
          </w:tcPr>
          <w:p w14:paraId="257532C5" w14:textId="77777777" w:rsidR="00266189" w:rsidRPr="00266189" w:rsidRDefault="00266189" w:rsidP="00266189">
            <w:pPr>
              <w:widowControl/>
              <w:suppressAutoHyphens w:val="0"/>
              <w:overflowPunct/>
              <w:autoSpaceDE/>
              <w:autoSpaceDN/>
              <w:adjustRightInd/>
              <w:ind w:left="-195" w:firstLine="195"/>
              <w:textAlignment w:val="auto"/>
              <w:rPr>
                <w:color w:val="000000"/>
                <w:kern w:val="0"/>
                <w:sz w:val="20"/>
              </w:rPr>
            </w:pPr>
            <w:r w:rsidRPr="00266189">
              <w:rPr>
                <w:color w:val="000000"/>
                <w:kern w:val="0"/>
                <w:sz w:val="20"/>
              </w:rPr>
              <w:t>805 Magee St</w:t>
            </w:r>
          </w:p>
        </w:tc>
        <w:tc>
          <w:tcPr>
            <w:tcW w:w="1480" w:type="dxa"/>
            <w:tcBorders>
              <w:top w:val="nil"/>
              <w:left w:val="nil"/>
              <w:bottom w:val="nil"/>
              <w:right w:val="nil"/>
            </w:tcBorders>
            <w:shd w:val="clear" w:color="auto" w:fill="auto"/>
            <w:noWrap/>
            <w:vAlign w:val="bottom"/>
            <w:hideMark/>
          </w:tcPr>
          <w:p w14:paraId="1C2973FA" w14:textId="77777777" w:rsidR="00266189" w:rsidRPr="00266189" w:rsidRDefault="00266189" w:rsidP="00266189">
            <w:pPr>
              <w:widowControl/>
              <w:suppressAutoHyphens w:val="0"/>
              <w:overflowPunct/>
              <w:autoSpaceDE/>
              <w:autoSpaceDN/>
              <w:adjustRightInd/>
              <w:ind w:left="-195" w:firstLine="195"/>
              <w:jc w:val="right"/>
              <w:textAlignment w:val="auto"/>
              <w:rPr>
                <w:color w:val="000000"/>
                <w:kern w:val="0"/>
                <w:sz w:val="20"/>
              </w:rPr>
            </w:pPr>
            <w:r w:rsidRPr="00266189">
              <w:rPr>
                <w:color w:val="000000"/>
                <w:kern w:val="0"/>
                <w:sz w:val="20"/>
              </w:rPr>
              <w:t>$1,277.97</w:t>
            </w:r>
          </w:p>
        </w:tc>
      </w:tr>
      <w:tr w:rsidR="00266189" w:rsidRPr="00266189" w14:paraId="5EF20152" w14:textId="77777777" w:rsidTr="00266189">
        <w:trPr>
          <w:trHeight w:val="255"/>
          <w:jc w:val="center"/>
        </w:trPr>
        <w:tc>
          <w:tcPr>
            <w:tcW w:w="1440" w:type="dxa"/>
            <w:tcBorders>
              <w:top w:val="nil"/>
              <w:left w:val="nil"/>
              <w:bottom w:val="nil"/>
              <w:right w:val="nil"/>
            </w:tcBorders>
            <w:shd w:val="clear" w:color="auto" w:fill="auto"/>
            <w:noWrap/>
            <w:vAlign w:val="center"/>
            <w:hideMark/>
          </w:tcPr>
          <w:p w14:paraId="76D0EACC" w14:textId="77777777" w:rsidR="00266189" w:rsidRPr="00266189" w:rsidRDefault="00266189" w:rsidP="00266189">
            <w:pPr>
              <w:widowControl/>
              <w:suppressAutoHyphens w:val="0"/>
              <w:overflowPunct/>
              <w:autoSpaceDE/>
              <w:autoSpaceDN/>
              <w:adjustRightInd/>
              <w:ind w:left="-195" w:firstLine="195"/>
              <w:textAlignment w:val="auto"/>
              <w:rPr>
                <w:color w:val="000000"/>
                <w:kern w:val="0"/>
                <w:sz w:val="20"/>
              </w:rPr>
            </w:pPr>
            <w:r w:rsidRPr="00266189">
              <w:rPr>
                <w:color w:val="000000"/>
                <w:kern w:val="0"/>
                <w:sz w:val="20"/>
              </w:rPr>
              <w:t>65.14-1-42</w:t>
            </w:r>
          </w:p>
        </w:tc>
        <w:tc>
          <w:tcPr>
            <w:tcW w:w="2730" w:type="dxa"/>
            <w:tcBorders>
              <w:top w:val="nil"/>
              <w:left w:val="nil"/>
              <w:bottom w:val="nil"/>
              <w:right w:val="nil"/>
            </w:tcBorders>
            <w:shd w:val="clear" w:color="auto" w:fill="auto"/>
            <w:noWrap/>
            <w:vAlign w:val="center"/>
            <w:hideMark/>
          </w:tcPr>
          <w:p w14:paraId="47CC90B7" w14:textId="77777777" w:rsidR="00266189" w:rsidRPr="00266189" w:rsidRDefault="00266189" w:rsidP="00266189">
            <w:pPr>
              <w:widowControl/>
              <w:suppressAutoHyphens w:val="0"/>
              <w:overflowPunct/>
              <w:autoSpaceDE/>
              <w:autoSpaceDN/>
              <w:adjustRightInd/>
              <w:ind w:left="-195" w:firstLine="195"/>
              <w:textAlignment w:val="auto"/>
              <w:rPr>
                <w:color w:val="000000"/>
                <w:kern w:val="0"/>
                <w:sz w:val="20"/>
              </w:rPr>
            </w:pPr>
            <w:r w:rsidRPr="00266189">
              <w:rPr>
                <w:color w:val="000000"/>
                <w:kern w:val="0"/>
                <w:sz w:val="20"/>
              </w:rPr>
              <w:t xml:space="preserve">Robert D </w:t>
            </w:r>
            <w:proofErr w:type="spellStart"/>
            <w:r w:rsidRPr="00266189">
              <w:rPr>
                <w:color w:val="000000"/>
                <w:kern w:val="0"/>
                <w:sz w:val="20"/>
              </w:rPr>
              <w:t>Phenes</w:t>
            </w:r>
            <w:proofErr w:type="spellEnd"/>
          </w:p>
        </w:tc>
        <w:tc>
          <w:tcPr>
            <w:tcW w:w="1820" w:type="dxa"/>
            <w:tcBorders>
              <w:top w:val="nil"/>
              <w:left w:val="nil"/>
              <w:bottom w:val="nil"/>
              <w:right w:val="nil"/>
            </w:tcBorders>
            <w:shd w:val="clear" w:color="auto" w:fill="auto"/>
            <w:noWrap/>
            <w:vAlign w:val="center"/>
            <w:hideMark/>
          </w:tcPr>
          <w:p w14:paraId="0DD89905" w14:textId="77777777" w:rsidR="00266189" w:rsidRPr="00266189" w:rsidRDefault="00266189" w:rsidP="00266189">
            <w:pPr>
              <w:widowControl/>
              <w:suppressAutoHyphens w:val="0"/>
              <w:overflowPunct/>
              <w:autoSpaceDE/>
              <w:autoSpaceDN/>
              <w:adjustRightInd/>
              <w:ind w:left="-195" w:firstLine="195"/>
              <w:textAlignment w:val="auto"/>
              <w:rPr>
                <w:color w:val="000000"/>
                <w:kern w:val="0"/>
                <w:sz w:val="20"/>
              </w:rPr>
            </w:pPr>
            <w:r w:rsidRPr="00266189">
              <w:rPr>
                <w:color w:val="000000"/>
                <w:kern w:val="0"/>
                <w:sz w:val="20"/>
              </w:rPr>
              <w:t>310 Ninth St</w:t>
            </w:r>
          </w:p>
        </w:tc>
        <w:tc>
          <w:tcPr>
            <w:tcW w:w="1480" w:type="dxa"/>
            <w:tcBorders>
              <w:top w:val="nil"/>
              <w:left w:val="nil"/>
              <w:bottom w:val="nil"/>
              <w:right w:val="nil"/>
            </w:tcBorders>
            <w:shd w:val="clear" w:color="auto" w:fill="auto"/>
            <w:noWrap/>
            <w:vAlign w:val="bottom"/>
            <w:hideMark/>
          </w:tcPr>
          <w:p w14:paraId="497314CE" w14:textId="77777777" w:rsidR="00266189" w:rsidRPr="00266189" w:rsidRDefault="00266189" w:rsidP="00266189">
            <w:pPr>
              <w:widowControl/>
              <w:suppressAutoHyphens w:val="0"/>
              <w:overflowPunct/>
              <w:autoSpaceDE/>
              <w:autoSpaceDN/>
              <w:adjustRightInd/>
              <w:ind w:left="-195" w:firstLine="195"/>
              <w:jc w:val="right"/>
              <w:textAlignment w:val="auto"/>
              <w:rPr>
                <w:color w:val="000000"/>
                <w:kern w:val="0"/>
                <w:sz w:val="20"/>
              </w:rPr>
            </w:pPr>
            <w:r w:rsidRPr="00266189">
              <w:rPr>
                <w:color w:val="000000"/>
                <w:kern w:val="0"/>
                <w:sz w:val="20"/>
              </w:rPr>
              <w:t>$2,011.94</w:t>
            </w:r>
          </w:p>
        </w:tc>
      </w:tr>
      <w:tr w:rsidR="00266189" w:rsidRPr="00266189" w14:paraId="2C4C215E" w14:textId="77777777" w:rsidTr="00266189">
        <w:trPr>
          <w:trHeight w:val="255"/>
          <w:jc w:val="center"/>
        </w:trPr>
        <w:tc>
          <w:tcPr>
            <w:tcW w:w="1440" w:type="dxa"/>
            <w:tcBorders>
              <w:top w:val="nil"/>
              <w:left w:val="nil"/>
              <w:bottom w:val="nil"/>
              <w:right w:val="nil"/>
            </w:tcBorders>
            <w:shd w:val="clear" w:color="auto" w:fill="auto"/>
            <w:noWrap/>
            <w:vAlign w:val="center"/>
            <w:hideMark/>
          </w:tcPr>
          <w:p w14:paraId="05298281" w14:textId="77777777" w:rsidR="00266189" w:rsidRPr="00266189" w:rsidRDefault="00266189" w:rsidP="00266189">
            <w:pPr>
              <w:widowControl/>
              <w:suppressAutoHyphens w:val="0"/>
              <w:overflowPunct/>
              <w:autoSpaceDE/>
              <w:autoSpaceDN/>
              <w:adjustRightInd/>
              <w:ind w:left="-195" w:firstLine="195"/>
              <w:textAlignment w:val="auto"/>
              <w:rPr>
                <w:color w:val="000000"/>
                <w:kern w:val="0"/>
                <w:sz w:val="20"/>
              </w:rPr>
            </w:pPr>
            <w:r w:rsidRPr="00266189">
              <w:rPr>
                <w:color w:val="000000"/>
                <w:kern w:val="0"/>
                <w:sz w:val="20"/>
              </w:rPr>
              <w:t>65.17-1-53</w:t>
            </w:r>
          </w:p>
        </w:tc>
        <w:tc>
          <w:tcPr>
            <w:tcW w:w="2730" w:type="dxa"/>
            <w:tcBorders>
              <w:top w:val="nil"/>
              <w:left w:val="nil"/>
              <w:bottom w:val="nil"/>
              <w:right w:val="nil"/>
            </w:tcBorders>
            <w:shd w:val="clear" w:color="auto" w:fill="auto"/>
            <w:noWrap/>
            <w:vAlign w:val="center"/>
            <w:hideMark/>
          </w:tcPr>
          <w:p w14:paraId="24804EEE" w14:textId="77777777" w:rsidR="00266189" w:rsidRPr="00266189" w:rsidRDefault="00266189" w:rsidP="00266189">
            <w:pPr>
              <w:widowControl/>
              <w:suppressAutoHyphens w:val="0"/>
              <w:overflowPunct/>
              <w:autoSpaceDE/>
              <w:autoSpaceDN/>
              <w:adjustRightInd/>
              <w:ind w:left="-195" w:firstLine="195"/>
              <w:textAlignment w:val="auto"/>
              <w:rPr>
                <w:color w:val="000000"/>
                <w:kern w:val="0"/>
                <w:sz w:val="20"/>
              </w:rPr>
            </w:pPr>
            <w:r w:rsidRPr="00266189">
              <w:rPr>
                <w:color w:val="000000"/>
                <w:kern w:val="0"/>
                <w:sz w:val="20"/>
              </w:rPr>
              <w:t>Brent W Eva</w:t>
            </w:r>
          </w:p>
        </w:tc>
        <w:tc>
          <w:tcPr>
            <w:tcW w:w="1820" w:type="dxa"/>
            <w:tcBorders>
              <w:top w:val="nil"/>
              <w:left w:val="nil"/>
              <w:bottom w:val="nil"/>
              <w:right w:val="nil"/>
            </w:tcBorders>
            <w:shd w:val="clear" w:color="auto" w:fill="auto"/>
            <w:noWrap/>
            <w:vAlign w:val="center"/>
            <w:hideMark/>
          </w:tcPr>
          <w:p w14:paraId="6960BF8C" w14:textId="77777777" w:rsidR="00266189" w:rsidRPr="00266189" w:rsidRDefault="00266189" w:rsidP="00266189">
            <w:pPr>
              <w:widowControl/>
              <w:suppressAutoHyphens w:val="0"/>
              <w:overflowPunct/>
              <w:autoSpaceDE/>
              <w:autoSpaceDN/>
              <w:adjustRightInd/>
              <w:ind w:left="-195" w:firstLine="195"/>
              <w:textAlignment w:val="auto"/>
              <w:rPr>
                <w:color w:val="000000"/>
                <w:kern w:val="0"/>
                <w:sz w:val="20"/>
              </w:rPr>
            </w:pPr>
            <w:r w:rsidRPr="00266189">
              <w:rPr>
                <w:color w:val="000000"/>
                <w:kern w:val="0"/>
                <w:sz w:val="20"/>
              </w:rPr>
              <w:t>422 S Franklin St</w:t>
            </w:r>
          </w:p>
        </w:tc>
        <w:tc>
          <w:tcPr>
            <w:tcW w:w="1480" w:type="dxa"/>
            <w:tcBorders>
              <w:top w:val="nil"/>
              <w:left w:val="nil"/>
              <w:bottom w:val="nil"/>
              <w:right w:val="nil"/>
            </w:tcBorders>
            <w:shd w:val="clear" w:color="auto" w:fill="auto"/>
            <w:noWrap/>
            <w:vAlign w:val="bottom"/>
            <w:hideMark/>
          </w:tcPr>
          <w:p w14:paraId="3FA15BD0" w14:textId="77777777" w:rsidR="00266189" w:rsidRPr="00266189" w:rsidRDefault="00266189" w:rsidP="00266189">
            <w:pPr>
              <w:widowControl/>
              <w:suppressAutoHyphens w:val="0"/>
              <w:overflowPunct/>
              <w:autoSpaceDE/>
              <w:autoSpaceDN/>
              <w:adjustRightInd/>
              <w:ind w:left="-195" w:firstLine="195"/>
              <w:jc w:val="right"/>
              <w:textAlignment w:val="auto"/>
              <w:rPr>
                <w:color w:val="000000"/>
                <w:kern w:val="0"/>
                <w:sz w:val="20"/>
              </w:rPr>
            </w:pPr>
            <w:r w:rsidRPr="00266189">
              <w:rPr>
                <w:color w:val="000000"/>
                <w:kern w:val="0"/>
                <w:sz w:val="20"/>
              </w:rPr>
              <w:t>$1,656.26</w:t>
            </w:r>
          </w:p>
        </w:tc>
      </w:tr>
      <w:tr w:rsidR="00266189" w:rsidRPr="00266189" w14:paraId="0D7086F6" w14:textId="77777777" w:rsidTr="00266189">
        <w:trPr>
          <w:trHeight w:val="255"/>
          <w:jc w:val="center"/>
        </w:trPr>
        <w:tc>
          <w:tcPr>
            <w:tcW w:w="1440" w:type="dxa"/>
            <w:tcBorders>
              <w:top w:val="nil"/>
              <w:left w:val="nil"/>
              <w:bottom w:val="nil"/>
              <w:right w:val="nil"/>
            </w:tcBorders>
            <w:shd w:val="clear" w:color="auto" w:fill="auto"/>
            <w:noWrap/>
            <w:vAlign w:val="center"/>
            <w:hideMark/>
          </w:tcPr>
          <w:p w14:paraId="7FA8CEB6" w14:textId="77777777" w:rsidR="00266189" w:rsidRPr="00266189" w:rsidRDefault="00266189" w:rsidP="00266189">
            <w:pPr>
              <w:widowControl/>
              <w:suppressAutoHyphens w:val="0"/>
              <w:overflowPunct/>
              <w:autoSpaceDE/>
              <w:autoSpaceDN/>
              <w:adjustRightInd/>
              <w:ind w:left="-195" w:firstLine="195"/>
              <w:textAlignment w:val="auto"/>
              <w:rPr>
                <w:color w:val="000000"/>
                <w:kern w:val="0"/>
                <w:sz w:val="20"/>
              </w:rPr>
            </w:pPr>
            <w:r w:rsidRPr="00266189">
              <w:rPr>
                <w:color w:val="000000"/>
                <w:kern w:val="0"/>
                <w:sz w:val="20"/>
              </w:rPr>
              <w:t>65.17-2-32</w:t>
            </w:r>
          </w:p>
        </w:tc>
        <w:tc>
          <w:tcPr>
            <w:tcW w:w="2730" w:type="dxa"/>
            <w:tcBorders>
              <w:top w:val="nil"/>
              <w:left w:val="nil"/>
              <w:bottom w:val="nil"/>
              <w:right w:val="nil"/>
            </w:tcBorders>
            <w:shd w:val="clear" w:color="auto" w:fill="auto"/>
            <w:noWrap/>
            <w:vAlign w:val="center"/>
            <w:hideMark/>
          </w:tcPr>
          <w:p w14:paraId="0A0F2BD5" w14:textId="77777777" w:rsidR="00266189" w:rsidRPr="00266189" w:rsidRDefault="00266189" w:rsidP="00266189">
            <w:pPr>
              <w:widowControl/>
              <w:suppressAutoHyphens w:val="0"/>
              <w:overflowPunct/>
              <w:autoSpaceDE/>
              <w:autoSpaceDN/>
              <w:adjustRightInd/>
              <w:ind w:left="-195" w:firstLine="195"/>
              <w:textAlignment w:val="auto"/>
              <w:rPr>
                <w:color w:val="000000"/>
                <w:kern w:val="0"/>
                <w:sz w:val="20"/>
              </w:rPr>
            </w:pPr>
            <w:r w:rsidRPr="00266189">
              <w:rPr>
                <w:color w:val="000000"/>
                <w:kern w:val="0"/>
                <w:sz w:val="20"/>
              </w:rPr>
              <w:t>Charles J II Smith</w:t>
            </w:r>
          </w:p>
        </w:tc>
        <w:tc>
          <w:tcPr>
            <w:tcW w:w="1820" w:type="dxa"/>
            <w:tcBorders>
              <w:top w:val="nil"/>
              <w:left w:val="nil"/>
              <w:bottom w:val="nil"/>
              <w:right w:val="nil"/>
            </w:tcBorders>
            <w:shd w:val="clear" w:color="auto" w:fill="auto"/>
            <w:noWrap/>
            <w:vAlign w:val="center"/>
            <w:hideMark/>
          </w:tcPr>
          <w:p w14:paraId="03114CD8" w14:textId="77777777" w:rsidR="00266189" w:rsidRPr="00266189" w:rsidRDefault="00266189" w:rsidP="00266189">
            <w:pPr>
              <w:widowControl/>
              <w:suppressAutoHyphens w:val="0"/>
              <w:overflowPunct/>
              <w:autoSpaceDE/>
              <w:autoSpaceDN/>
              <w:adjustRightInd/>
              <w:ind w:left="-195" w:firstLine="195"/>
              <w:textAlignment w:val="auto"/>
              <w:rPr>
                <w:color w:val="000000"/>
                <w:kern w:val="0"/>
                <w:sz w:val="20"/>
              </w:rPr>
            </w:pPr>
            <w:r w:rsidRPr="00266189">
              <w:rPr>
                <w:color w:val="000000"/>
                <w:kern w:val="0"/>
                <w:sz w:val="20"/>
              </w:rPr>
              <w:t>201 S Decatur St</w:t>
            </w:r>
          </w:p>
        </w:tc>
        <w:tc>
          <w:tcPr>
            <w:tcW w:w="1480" w:type="dxa"/>
            <w:tcBorders>
              <w:top w:val="nil"/>
              <w:left w:val="nil"/>
              <w:bottom w:val="nil"/>
              <w:right w:val="nil"/>
            </w:tcBorders>
            <w:shd w:val="clear" w:color="auto" w:fill="auto"/>
            <w:noWrap/>
            <w:vAlign w:val="bottom"/>
            <w:hideMark/>
          </w:tcPr>
          <w:p w14:paraId="49BDB25D" w14:textId="77777777" w:rsidR="00266189" w:rsidRPr="00266189" w:rsidRDefault="00266189" w:rsidP="00266189">
            <w:pPr>
              <w:widowControl/>
              <w:suppressAutoHyphens w:val="0"/>
              <w:overflowPunct/>
              <w:autoSpaceDE/>
              <w:autoSpaceDN/>
              <w:adjustRightInd/>
              <w:ind w:left="-195" w:firstLine="195"/>
              <w:jc w:val="right"/>
              <w:textAlignment w:val="auto"/>
              <w:rPr>
                <w:color w:val="000000"/>
                <w:kern w:val="0"/>
                <w:sz w:val="20"/>
              </w:rPr>
            </w:pPr>
            <w:r w:rsidRPr="00266189">
              <w:rPr>
                <w:color w:val="000000"/>
                <w:kern w:val="0"/>
                <w:sz w:val="20"/>
              </w:rPr>
              <w:t>$1,219.66</w:t>
            </w:r>
          </w:p>
        </w:tc>
      </w:tr>
      <w:tr w:rsidR="00266189" w:rsidRPr="00266189" w14:paraId="04151426" w14:textId="77777777" w:rsidTr="00266189">
        <w:trPr>
          <w:trHeight w:val="255"/>
          <w:jc w:val="center"/>
        </w:trPr>
        <w:tc>
          <w:tcPr>
            <w:tcW w:w="1440" w:type="dxa"/>
            <w:tcBorders>
              <w:top w:val="nil"/>
              <w:left w:val="nil"/>
              <w:bottom w:val="nil"/>
              <w:right w:val="nil"/>
            </w:tcBorders>
            <w:shd w:val="clear" w:color="auto" w:fill="auto"/>
            <w:noWrap/>
            <w:vAlign w:val="center"/>
            <w:hideMark/>
          </w:tcPr>
          <w:p w14:paraId="30F6486F" w14:textId="77777777" w:rsidR="00266189" w:rsidRPr="00266189" w:rsidRDefault="00266189" w:rsidP="00266189">
            <w:pPr>
              <w:widowControl/>
              <w:suppressAutoHyphens w:val="0"/>
              <w:overflowPunct/>
              <w:autoSpaceDE/>
              <w:autoSpaceDN/>
              <w:adjustRightInd/>
              <w:ind w:left="-195" w:firstLine="195"/>
              <w:textAlignment w:val="auto"/>
              <w:rPr>
                <w:color w:val="000000"/>
                <w:kern w:val="0"/>
                <w:sz w:val="20"/>
              </w:rPr>
            </w:pPr>
            <w:r w:rsidRPr="00266189">
              <w:rPr>
                <w:color w:val="000000"/>
                <w:kern w:val="0"/>
                <w:sz w:val="20"/>
              </w:rPr>
              <w:t>65.17-2-69</w:t>
            </w:r>
          </w:p>
        </w:tc>
        <w:tc>
          <w:tcPr>
            <w:tcW w:w="2730" w:type="dxa"/>
            <w:tcBorders>
              <w:top w:val="nil"/>
              <w:left w:val="nil"/>
              <w:bottom w:val="nil"/>
              <w:right w:val="nil"/>
            </w:tcBorders>
            <w:shd w:val="clear" w:color="auto" w:fill="auto"/>
            <w:noWrap/>
            <w:vAlign w:val="center"/>
            <w:hideMark/>
          </w:tcPr>
          <w:p w14:paraId="7345A596" w14:textId="77777777" w:rsidR="00266189" w:rsidRPr="00266189" w:rsidRDefault="00266189" w:rsidP="00266189">
            <w:pPr>
              <w:widowControl/>
              <w:suppressAutoHyphens w:val="0"/>
              <w:overflowPunct/>
              <w:autoSpaceDE/>
              <w:autoSpaceDN/>
              <w:adjustRightInd/>
              <w:ind w:left="-195" w:firstLine="195"/>
              <w:textAlignment w:val="auto"/>
              <w:rPr>
                <w:color w:val="000000"/>
                <w:kern w:val="0"/>
                <w:sz w:val="20"/>
              </w:rPr>
            </w:pPr>
            <w:r w:rsidRPr="00266189">
              <w:rPr>
                <w:color w:val="000000"/>
                <w:kern w:val="0"/>
                <w:sz w:val="20"/>
              </w:rPr>
              <w:t xml:space="preserve">Jennifer L De La </w:t>
            </w:r>
            <w:proofErr w:type="spellStart"/>
            <w:r w:rsidRPr="00266189">
              <w:rPr>
                <w:color w:val="000000"/>
                <w:kern w:val="0"/>
                <w:sz w:val="20"/>
              </w:rPr>
              <w:t>Osa</w:t>
            </w:r>
            <w:proofErr w:type="spellEnd"/>
            <w:r w:rsidRPr="00266189">
              <w:rPr>
                <w:color w:val="000000"/>
                <w:kern w:val="0"/>
                <w:sz w:val="20"/>
              </w:rPr>
              <w:t xml:space="preserve"> Cruz</w:t>
            </w:r>
          </w:p>
        </w:tc>
        <w:tc>
          <w:tcPr>
            <w:tcW w:w="1820" w:type="dxa"/>
            <w:tcBorders>
              <w:top w:val="nil"/>
              <w:left w:val="nil"/>
              <w:bottom w:val="nil"/>
              <w:right w:val="nil"/>
            </w:tcBorders>
            <w:shd w:val="clear" w:color="auto" w:fill="auto"/>
            <w:noWrap/>
            <w:vAlign w:val="center"/>
            <w:hideMark/>
          </w:tcPr>
          <w:p w14:paraId="51EE4E79" w14:textId="77777777" w:rsidR="00266189" w:rsidRPr="00266189" w:rsidRDefault="00266189" w:rsidP="00266189">
            <w:pPr>
              <w:widowControl/>
              <w:suppressAutoHyphens w:val="0"/>
              <w:overflowPunct/>
              <w:autoSpaceDE/>
              <w:autoSpaceDN/>
              <w:adjustRightInd/>
              <w:ind w:left="-195" w:firstLine="195"/>
              <w:textAlignment w:val="auto"/>
              <w:rPr>
                <w:color w:val="000000"/>
                <w:kern w:val="0"/>
                <w:sz w:val="20"/>
              </w:rPr>
            </w:pPr>
            <w:r w:rsidRPr="00266189">
              <w:rPr>
                <w:color w:val="000000"/>
                <w:kern w:val="0"/>
                <w:sz w:val="20"/>
              </w:rPr>
              <w:t xml:space="preserve">139 </w:t>
            </w:r>
            <w:proofErr w:type="spellStart"/>
            <w:r w:rsidRPr="00266189">
              <w:rPr>
                <w:color w:val="000000"/>
                <w:kern w:val="0"/>
                <w:sz w:val="20"/>
              </w:rPr>
              <w:t>Durland</w:t>
            </w:r>
            <w:proofErr w:type="spellEnd"/>
            <w:r w:rsidRPr="00266189">
              <w:rPr>
                <w:color w:val="000000"/>
                <w:kern w:val="0"/>
                <w:sz w:val="20"/>
              </w:rPr>
              <w:t xml:space="preserve"> Ave</w:t>
            </w:r>
          </w:p>
        </w:tc>
        <w:tc>
          <w:tcPr>
            <w:tcW w:w="1480" w:type="dxa"/>
            <w:tcBorders>
              <w:top w:val="nil"/>
              <w:left w:val="nil"/>
              <w:bottom w:val="nil"/>
              <w:right w:val="nil"/>
            </w:tcBorders>
            <w:shd w:val="clear" w:color="auto" w:fill="auto"/>
            <w:noWrap/>
            <w:vAlign w:val="bottom"/>
            <w:hideMark/>
          </w:tcPr>
          <w:p w14:paraId="3E454FD9" w14:textId="77777777" w:rsidR="00266189" w:rsidRPr="00266189" w:rsidRDefault="00266189" w:rsidP="00266189">
            <w:pPr>
              <w:widowControl/>
              <w:suppressAutoHyphens w:val="0"/>
              <w:overflowPunct/>
              <w:autoSpaceDE/>
              <w:autoSpaceDN/>
              <w:adjustRightInd/>
              <w:ind w:left="-195" w:firstLine="195"/>
              <w:jc w:val="right"/>
              <w:textAlignment w:val="auto"/>
              <w:rPr>
                <w:color w:val="000000"/>
                <w:kern w:val="0"/>
                <w:sz w:val="20"/>
              </w:rPr>
            </w:pPr>
            <w:r w:rsidRPr="00266189">
              <w:rPr>
                <w:color w:val="000000"/>
                <w:kern w:val="0"/>
                <w:sz w:val="20"/>
              </w:rPr>
              <w:t>$1,391.94</w:t>
            </w:r>
          </w:p>
        </w:tc>
      </w:tr>
      <w:tr w:rsidR="00266189" w:rsidRPr="00266189" w14:paraId="21EE4127" w14:textId="77777777" w:rsidTr="00266189">
        <w:trPr>
          <w:trHeight w:val="255"/>
          <w:jc w:val="center"/>
        </w:trPr>
        <w:tc>
          <w:tcPr>
            <w:tcW w:w="1440" w:type="dxa"/>
            <w:tcBorders>
              <w:top w:val="nil"/>
              <w:left w:val="nil"/>
              <w:bottom w:val="nil"/>
              <w:right w:val="nil"/>
            </w:tcBorders>
            <w:shd w:val="clear" w:color="auto" w:fill="auto"/>
            <w:noWrap/>
            <w:vAlign w:val="center"/>
            <w:hideMark/>
          </w:tcPr>
          <w:p w14:paraId="37B2A0E4" w14:textId="77777777" w:rsidR="00266189" w:rsidRPr="00266189" w:rsidRDefault="00266189" w:rsidP="00266189">
            <w:pPr>
              <w:widowControl/>
              <w:suppressAutoHyphens w:val="0"/>
              <w:overflowPunct/>
              <w:autoSpaceDE/>
              <w:autoSpaceDN/>
              <w:adjustRightInd/>
              <w:ind w:left="-195" w:firstLine="195"/>
              <w:textAlignment w:val="auto"/>
              <w:rPr>
                <w:color w:val="000000"/>
                <w:kern w:val="0"/>
                <w:sz w:val="20"/>
              </w:rPr>
            </w:pPr>
            <w:r w:rsidRPr="00266189">
              <w:rPr>
                <w:color w:val="000000"/>
                <w:kern w:val="0"/>
                <w:sz w:val="20"/>
              </w:rPr>
              <w:t>65.18-1-25</w:t>
            </w:r>
          </w:p>
        </w:tc>
        <w:tc>
          <w:tcPr>
            <w:tcW w:w="2730" w:type="dxa"/>
            <w:tcBorders>
              <w:top w:val="nil"/>
              <w:left w:val="nil"/>
              <w:bottom w:val="nil"/>
              <w:right w:val="nil"/>
            </w:tcBorders>
            <w:shd w:val="clear" w:color="auto" w:fill="auto"/>
            <w:noWrap/>
            <w:vAlign w:val="center"/>
            <w:hideMark/>
          </w:tcPr>
          <w:p w14:paraId="5AD30F50" w14:textId="77777777" w:rsidR="00266189" w:rsidRPr="00266189" w:rsidRDefault="00266189" w:rsidP="00266189">
            <w:pPr>
              <w:widowControl/>
              <w:suppressAutoHyphens w:val="0"/>
              <w:overflowPunct/>
              <w:autoSpaceDE/>
              <w:autoSpaceDN/>
              <w:adjustRightInd/>
              <w:ind w:left="-195" w:firstLine="195"/>
              <w:textAlignment w:val="auto"/>
              <w:rPr>
                <w:color w:val="000000"/>
                <w:kern w:val="0"/>
                <w:sz w:val="20"/>
              </w:rPr>
            </w:pPr>
            <w:r w:rsidRPr="00266189">
              <w:rPr>
                <w:color w:val="000000"/>
                <w:kern w:val="0"/>
                <w:sz w:val="20"/>
              </w:rPr>
              <w:t>County of Schuyler</w:t>
            </w:r>
          </w:p>
        </w:tc>
        <w:tc>
          <w:tcPr>
            <w:tcW w:w="1820" w:type="dxa"/>
            <w:tcBorders>
              <w:top w:val="nil"/>
              <w:left w:val="nil"/>
              <w:bottom w:val="nil"/>
              <w:right w:val="nil"/>
            </w:tcBorders>
            <w:shd w:val="clear" w:color="auto" w:fill="auto"/>
            <w:noWrap/>
            <w:vAlign w:val="center"/>
            <w:hideMark/>
          </w:tcPr>
          <w:p w14:paraId="6DFF4AA6" w14:textId="77777777" w:rsidR="00266189" w:rsidRPr="00266189" w:rsidRDefault="00266189" w:rsidP="00266189">
            <w:pPr>
              <w:widowControl/>
              <w:suppressAutoHyphens w:val="0"/>
              <w:overflowPunct/>
              <w:autoSpaceDE/>
              <w:autoSpaceDN/>
              <w:adjustRightInd/>
              <w:ind w:left="-195" w:firstLine="195"/>
              <w:textAlignment w:val="auto"/>
              <w:rPr>
                <w:color w:val="000000"/>
                <w:kern w:val="0"/>
                <w:sz w:val="20"/>
              </w:rPr>
            </w:pPr>
            <w:r w:rsidRPr="00266189">
              <w:rPr>
                <w:color w:val="000000"/>
                <w:kern w:val="0"/>
                <w:sz w:val="20"/>
              </w:rPr>
              <w:t>407 Twelfth St</w:t>
            </w:r>
          </w:p>
        </w:tc>
        <w:tc>
          <w:tcPr>
            <w:tcW w:w="1480" w:type="dxa"/>
            <w:tcBorders>
              <w:top w:val="nil"/>
              <w:left w:val="nil"/>
              <w:bottom w:val="nil"/>
              <w:right w:val="nil"/>
            </w:tcBorders>
            <w:shd w:val="clear" w:color="auto" w:fill="auto"/>
            <w:noWrap/>
            <w:vAlign w:val="bottom"/>
            <w:hideMark/>
          </w:tcPr>
          <w:p w14:paraId="75DFB34B" w14:textId="77777777" w:rsidR="00266189" w:rsidRPr="00266189" w:rsidRDefault="00266189" w:rsidP="00266189">
            <w:pPr>
              <w:widowControl/>
              <w:suppressAutoHyphens w:val="0"/>
              <w:overflowPunct/>
              <w:autoSpaceDE/>
              <w:autoSpaceDN/>
              <w:adjustRightInd/>
              <w:ind w:left="-195" w:firstLine="195"/>
              <w:jc w:val="right"/>
              <w:textAlignment w:val="auto"/>
              <w:rPr>
                <w:color w:val="000000"/>
                <w:kern w:val="0"/>
                <w:sz w:val="20"/>
              </w:rPr>
            </w:pPr>
            <w:r w:rsidRPr="00266189">
              <w:rPr>
                <w:color w:val="000000"/>
                <w:kern w:val="0"/>
                <w:sz w:val="20"/>
              </w:rPr>
              <w:t>$865.78</w:t>
            </w:r>
          </w:p>
        </w:tc>
      </w:tr>
      <w:tr w:rsidR="00266189" w:rsidRPr="00266189" w14:paraId="0F6D1EF5" w14:textId="77777777" w:rsidTr="00266189">
        <w:trPr>
          <w:trHeight w:val="255"/>
          <w:jc w:val="center"/>
        </w:trPr>
        <w:tc>
          <w:tcPr>
            <w:tcW w:w="1440" w:type="dxa"/>
            <w:tcBorders>
              <w:top w:val="nil"/>
              <w:left w:val="nil"/>
              <w:bottom w:val="nil"/>
              <w:right w:val="nil"/>
            </w:tcBorders>
            <w:shd w:val="clear" w:color="auto" w:fill="auto"/>
            <w:noWrap/>
            <w:vAlign w:val="center"/>
            <w:hideMark/>
          </w:tcPr>
          <w:p w14:paraId="4C464737" w14:textId="77777777" w:rsidR="00266189" w:rsidRPr="00266189" w:rsidRDefault="00266189" w:rsidP="00266189">
            <w:pPr>
              <w:widowControl/>
              <w:suppressAutoHyphens w:val="0"/>
              <w:overflowPunct/>
              <w:autoSpaceDE/>
              <w:autoSpaceDN/>
              <w:adjustRightInd/>
              <w:ind w:left="-195" w:firstLine="195"/>
              <w:textAlignment w:val="auto"/>
              <w:rPr>
                <w:color w:val="000000"/>
                <w:kern w:val="0"/>
                <w:sz w:val="20"/>
              </w:rPr>
            </w:pPr>
            <w:r w:rsidRPr="00266189">
              <w:rPr>
                <w:color w:val="000000"/>
                <w:kern w:val="0"/>
                <w:sz w:val="20"/>
              </w:rPr>
              <w:t>65.53-1-16</w:t>
            </w:r>
          </w:p>
        </w:tc>
        <w:tc>
          <w:tcPr>
            <w:tcW w:w="2730" w:type="dxa"/>
            <w:tcBorders>
              <w:top w:val="nil"/>
              <w:left w:val="nil"/>
              <w:bottom w:val="nil"/>
              <w:right w:val="nil"/>
            </w:tcBorders>
            <w:shd w:val="clear" w:color="auto" w:fill="auto"/>
            <w:noWrap/>
            <w:vAlign w:val="center"/>
            <w:hideMark/>
          </w:tcPr>
          <w:p w14:paraId="3F26DED9" w14:textId="77777777" w:rsidR="00266189" w:rsidRPr="00266189" w:rsidRDefault="00266189" w:rsidP="00266189">
            <w:pPr>
              <w:widowControl/>
              <w:suppressAutoHyphens w:val="0"/>
              <w:overflowPunct/>
              <w:autoSpaceDE/>
              <w:autoSpaceDN/>
              <w:adjustRightInd/>
              <w:ind w:left="-195" w:firstLine="195"/>
              <w:textAlignment w:val="auto"/>
              <w:rPr>
                <w:color w:val="000000"/>
                <w:kern w:val="0"/>
                <w:sz w:val="20"/>
              </w:rPr>
            </w:pPr>
            <w:r w:rsidRPr="00266189">
              <w:rPr>
                <w:color w:val="000000"/>
                <w:kern w:val="0"/>
                <w:sz w:val="20"/>
              </w:rPr>
              <w:t xml:space="preserve">David </w:t>
            </w:r>
            <w:proofErr w:type="spellStart"/>
            <w:r w:rsidRPr="00266189">
              <w:rPr>
                <w:color w:val="000000"/>
                <w:kern w:val="0"/>
                <w:sz w:val="20"/>
              </w:rPr>
              <w:t>Terman</w:t>
            </w:r>
            <w:proofErr w:type="spellEnd"/>
          </w:p>
        </w:tc>
        <w:tc>
          <w:tcPr>
            <w:tcW w:w="1820" w:type="dxa"/>
            <w:tcBorders>
              <w:top w:val="nil"/>
              <w:left w:val="nil"/>
              <w:bottom w:val="nil"/>
              <w:right w:val="nil"/>
            </w:tcBorders>
            <w:shd w:val="clear" w:color="auto" w:fill="auto"/>
            <w:noWrap/>
            <w:vAlign w:val="center"/>
            <w:hideMark/>
          </w:tcPr>
          <w:p w14:paraId="51400AD0" w14:textId="77777777" w:rsidR="00266189" w:rsidRPr="00266189" w:rsidRDefault="00266189" w:rsidP="00266189">
            <w:pPr>
              <w:widowControl/>
              <w:suppressAutoHyphens w:val="0"/>
              <w:overflowPunct/>
              <w:autoSpaceDE/>
              <w:autoSpaceDN/>
              <w:adjustRightInd/>
              <w:ind w:left="-195" w:firstLine="195"/>
              <w:textAlignment w:val="auto"/>
              <w:rPr>
                <w:color w:val="000000"/>
                <w:kern w:val="0"/>
                <w:sz w:val="20"/>
              </w:rPr>
            </w:pPr>
            <w:r w:rsidRPr="00266189">
              <w:rPr>
                <w:color w:val="000000"/>
                <w:kern w:val="0"/>
                <w:sz w:val="20"/>
              </w:rPr>
              <w:t>311 N Franklin St</w:t>
            </w:r>
          </w:p>
        </w:tc>
        <w:tc>
          <w:tcPr>
            <w:tcW w:w="1480" w:type="dxa"/>
            <w:tcBorders>
              <w:top w:val="nil"/>
              <w:left w:val="nil"/>
              <w:bottom w:val="nil"/>
              <w:right w:val="nil"/>
            </w:tcBorders>
            <w:shd w:val="clear" w:color="auto" w:fill="auto"/>
            <w:noWrap/>
            <w:vAlign w:val="bottom"/>
            <w:hideMark/>
          </w:tcPr>
          <w:p w14:paraId="20EBC18E" w14:textId="77777777" w:rsidR="00266189" w:rsidRPr="00266189" w:rsidRDefault="00266189" w:rsidP="00266189">
            <w:pPr>
              <w:widowControl/>
              <w:suppressAutoHyphens w:val="0"/>
              <w:overflowPunct/>
              <w:autoSpaceDE/>
              <w:autoSpaceDN/>
              <w:adjustRightInd/>
              <w:ind w:left="-195" w:firstLine="195"/>
              <w:jc w:val="right"/>
              <w:textAlignment w:val="auto"/>
              <w:rPr>
                <w:color w:val="000000"/>
                <w:kern w:val="0"/>
                <w:sz w:val="20"/>
              </w:rPr>
            </w:pPr>
            <w:r w:rsidRPr="00266189">
              <w:rPr>
                <w:color w:val="000000"/>
                <w:kern w:val="0"/>
                <w:sz w:val="20"/>
              </w:rPr>
              <w:t>$1,825.27</w:t>
            </w:r>
          </w:p>
        </w:tc>
      </w:tr>
      <w:tr w:rsidR="00266189" w:rsidRPr="00266189" w14:paraId="32A70736" w14:textId="77777777" w:rsidTr="00266189">
        <w:trPr>
          <w:trHeight w:val="255"/>
          <w:jc w:val="center"/>
        </w:trPr>
        <w:tc>
          <w:tcPr>
            <w:tcW w:w="1440" w:type="dxa"/>
            <w:tcBorders>
              <w:top w:val="nil"/>
              <w:left w:val="nil"/>
              <w:bottom w:val="nil"/>
              <w:right w:val="nil"/>
            </w:tcBorders>
            <w:shd w:val="clear" w:color="auto" w:fill="auto"/>
            <w:noWrap/>
            <w:vAlign w:val="center"/>
            <w:hideMark/>
          </w:tcPr>
          <w:p w14:paraId="68496396" w14:textId="77777777" w:rsidR="00266189" w:rsidRPr="00266189" w:rsidRDefault="00266189" w:rsidP="00266189">
            <w:pPr>
              <w:widowControl/>
              <w:suppressAutoHyphens w:val="0"/>
              <w:overflowPunct/>
              <w:autoSpaceDE/>
              <w:autoSpaceDN/>
              <w:adjustRightInd/>
              <w:ind w:left="-195" w:firstLine="195"/>
              <w:textAlignment w:val="auto"/>
              <w:rPr>
                <w:color w:val="000000"/>
                <w:kern w:val="0"/>
                <w:sz w:val="20"/>
              </w:rPr>
            </w:pPr>
            <w:r w:rsidRPr="00266189">
              <w:rPr>
                <w:color w:val="000000"/>
                <w:kern w:val="0"/>
                <w:sz w:val="20"/>
              </w:rPr>
              <w:t>65.53-1-57</w:t>
            </w:r>
          </w:p>
        </w:tc>
        <w:tc>
          <w:tcPr>
            <w:tcW w:w="2730" w:type="dxa"/>
            <w:tcBorders>
              <w:top w:val="nil"/>
              <w:left w:val="nil"/>
              <w:bottom w:val="nil"/>
              <w:right w:val="nil"/>
            </w:tcBorders>
            <w:shd w:val="clear" w:color="auto" w:fill="auto"/>
            <w:noWrap/>
            <w:vAlign w:val="center"/>
            <w:hideMark/>
          </w:tcPr>
          <w:p w14:paraId="627E4F60" w14:textId="77777777" w:rsidR="00266189" w:rsidRPr="00266189" w:rsidRDefault="00266189" w:rsidP="00266189">
            <w:pPr>
              <w:widowControl/>
              <w:suppressAutoHyphens w:val="0"/>
              <w:overflowPunct/>
              <w:autoSpaceDE/>
              <w:autoSpaceDN/>
              <w:adjustRightInd/>
              <w:ind w:left="-195" w:firstLine="195"/>
              <w:textAlignment w:val="auto"/>
              <w:rPr>
                <w:color w:val="000000"/>
                <w:kern w:val="0"/>
                <w:sz w:val="20"/>
              </w:rPr>
            </w:pPr>
            <w:r w:rsidRPr="00266189">
              <w:rPr>
                <w:color w:val="000000"/>
                <w:kern w:val="0"/>
                <w:sz w:val="20"/>
              </w:rPr>
              <w:t>Alice Hill</w:t>
            </w:r>
          </w:p>
        </w:tc>
        <w:tc>
          <w:tcPr>
            <w:tcW w:w="1820" w:type="dxa"/>
            <w:tcBorders>
              <w:top w:val="nil"/>
              <w:left w:val="nil"/>
              <w:bottom w:val="nil"/>
              <w:right w:val="nil"/>
            </w:tcBorders>
            <w:shd w:val="clear" w:color="auto" w:fill="auto"/>
            <w:noWrap/>
            <w:vAlign w:val="center"/>
            <w:hideMark/>
          </w:tcPr>
          <w:p w14:paraId="22B80692" w14:textId="77777777" w:rsidR="00266189" w:rsidRPr="00266189" w:rsidRDefault="00266189" w:rsidP="00266189">
            <w:pPr>
              <w:widowControl/>
              <w:suppressAutoHyphens w:val="0"/>
              <w:overflowPunct/>
              <w:autoSpaceDE/>
              <w:autoSpaceDN/>
              <w:adjustRightInd/>
              <w:ind w:left="-195" w:firstLine="195"/>
              <w:textAlignment w:val="auto"/>
              <w:rPr>
                <w:color w:val="000000"/>
                <w:kern w:val="0"/>
                <w:sz w:val="20"/>
              </w:rPr>
            </w:pPr>
            <w:r w:rsidRPr="00266189">
              <w:rPr>
                <w:color w:val="000000"/>
                <w:kern w:val="0"/>
                <w:sz w:val="20"/>
              </w:rPr>
              <w:t>309 Madison Ave</w:t>
            </w:r>
          </w:p>
        </w:tc>
        <w:tc>
          <w:tcPr>
            <w:tcW w:w="1480" w:type="dxa"/>
            <w:tcBorders>
              <w:top w:val="nil"/>
              <w:left w:val="nil"/>
              <w:bottom w:val="nil"/>
              <w:right w:val="nil"/>
            </w:tcBorders>
            <w:shd w:val="clear" w:color="auto" w:fill="auto"/>
            <w:noWrap/>
            <w:vAlign w:val="bottom"/>
            <w:hideMark/>
          </w:tcPr>
          <w:p w14:paraId="08E0C9B6" w14:textId="77777777" w:rsidR="00266189" w:rsidRPr="00266189" w:rsidRDefault="00266189" w:rsidP="00266189">
            <w:pPr>
              <w:widowControl/>
              <w:suppressAutoHyphens w:val="0"/>
              <w:overflowPunct/>
              <w:autoSpaceDE/>
              <w:autoSpaceDN/>
              <w:adjustRightInd/>
              <w:ind w:left="-195" w:firstLine="195"/>
              <w:jc w:val="right"/>
              <w:textAlignment w:val="auto"/>
              <w:rPr>
                <w:color w:val="000000"/>
                <w:kern w:val="0"/>
                <w:sz w:val="20"/>
              </w:rPr>
            </w:pPr>
            <w:r w:rsidRPr="00266189">
              <w:rPr>
                <w:color w:val="000000"/>
                <w:kern w:val="0"/>
                <w:sz w:val="20"/>
              </w:rPr>
              <w:t>$28.33</w:t>
            </w:r>
          </w:p>
        </w:tc>
      </w:tr>
      <w:tr w:rsidR="00266189" w:rsidRPr="00266189" w14:paraId="0E2D55F8" w14:textId="77777777" w:rsidTr="00266189">
        <w:trPr>
          <w:trHeight w:val="255"/>
          <w:jc w:val="center"/>
        </w:trPr>
        <w:tc>
          <w:tcPr>
            <w:tcW w:w="1440" w:type="dxa"/>
            <w:tcBorders>
              <w:top w:val="nil"/>
              <w:left w:val="nil"/>
              <w:bottom w:val="nil"/>
              <w:right w:val="nil"/>
            </w:tcBorders>
            <w:shd w:val="clear" w:color="auto" w:fill="auto"/>
            <w:noWrap/>
            <w:vAlign w:val="center"/>
            <w:hideMark/>
          </w:tcPr>
          <w:p w14:paraId="4CCC7005" w14:textId="77777777" w:rsidR="00266189" w:rsidRPr="00266189" w:rsidRDefault="00266189" w:rsidP="00266189">
            <w:pPr>
              <w:widowControl/>
              <w:suppressAutoHyphens w:val="0"/>
              <w:overflowPunct/>
              <w:autoSpaceDE/>
              <w:autoSpaceDN/>
              <w:adjustRightInd/>
              <w:ind w:left="-195" w:firstLine="195"/>
              <w:textAlignment w:val="auto"/>
              <w:rPr>
                <w:color w:val="000000"/>
                <w:kern w:val="0"/>
                <w:sz w:val="20"/>
              </w:rPr>
            </w:pPr>
            <w:r w:rsidRPr="00266189">
              <w:rPr>
                <w:color w:val="000000"/>
                <w:kern w:val="0"/>
                <w:sz w:val="20"/>
              </w:rPr>
              <w:t>65.53-1-60</w:t>
            </w:r>
          </w:p>
        </w:tc>
        <w:tc>
          <w:tcPr>
            <w:tcW w:w="2730" w:type="dxa"/>
            <w:tcBorders>
              <w:top w:val="nil"/>
              <w:left w:val="nil"/>
              <w:bottom w:val="nil"/>
              <w:right w:val="nil"/>
            </w:tcBorders>
            <w:shd w:val="clear" w:color="auto" w:fill="auto"/>
            <w:noWrap/>
            <w:vAlign w:val="center"/>
            <w:hideMark/>
          </w:tcPr>
          <w:p w14:paraId="59F23BA5" w14:textId="77777777" w:rsidR="00266189" w:rsidRPr="00266189" w:rsidRDefault="00266189" w:rsidP="00266189">
            <w:pPr>
              <w:widowControl/>
              <w:suppressAutoHyphens w:val="0"/>
              <w:overflowPunct/>
              <w:autoSpaceDE/>
              <w:autoSpaceDN/>
              <w:adjustRightInd/>
              <w:ind w:left="-195" w:firstLine="195"/>
              <w:textAlignment w:val="auto"/>
              <w:rPr>
                <w:color w:val="000000"/>
                <w:kern w:val="0"/>
                <w:sz w:val="20"/>
              </w:rPr>
            </w:pPr>
            <w:r w:rsidRPr="00266189">
              <w:rPr>
                <w:color w:val="000000"/>
                <w:kern w:val="0"/>
                <w:sz w:val="20"/>
              </w:rPr>
              <w:t xml:space="preserve">Edward </w:t>
            </w:r>
            <w:proofErr w:type="spellStart"/>
            <w:r w:rsidRPr="00266189">
              <w:rPr>
                <w:color w:val="000000"/>
                <w:kern w:val="0"/>
                <w:sz w:val="20"/>
              </w:rPr>
              <w:t>Pesco</w:t>
            </w:r>
            <w:proofErr w:type="spellEnd"/>
          </w:p>
        </w:tc>
        <w:tc>
          <w:tcPr>
            <w:tcW w:w="1820" w:type="dxa"/>
            <w:tcBorders>
              <w:top w:val="nil"/>
              <w:left w:val="nil"/>
              <w:bottom w:val="nil"/>
              <w:right w:val="nil"/>
            </w:tcBorders>
            <w:shd w:val="clear" w:color="auto" w:fill="auto"/>
            <w:noWrap/>
            <w:vAlign w:val="center"/>
            <w:hideMark/>
          </w:tcPr>
          <w:p w14:paraId="3CE6FBE3" w14:textId="77777777" w:rsidR="00266189" w:rsidRPr="00266189" w:rsidRDefault="00266189" w:rsidP="00266189">
            <w:pPr>
              <w:widowControl/>
              <w:suppressAutoHyphens w:val="0"/>
              <w:overflowPunct/>
              <w:autoSpaceDE/>
              <w:autoSpaceDN/>
              <w:adjustRightInd/>
              <w:ind w:left="-195" w:firstLine="195"/>
              <w:textAlignment w:val="auto"/>
              <w:rPr>
                <w:color w:val="000000"/>
                <w:kern w:val="0"/>
                <w:sz w:val="20"/>
              </w:rPr>
            </w:pPr>
            <w:r w:rsidRPr="00266189">
              <w:rPr>
                <w:color w:val="000000"/>
                <w:kern w:val="0"/>
                <w:sz w:val="20"/>
              </w:rPr>
              <w:t>305 S Madison Ave</w:t>
            </w:r>
          </w:p>
        </w:tc>
        <w:tc>
          <w:tcPr>
            <w:tcW w:w="1480" w:type="dxa"/>
            <w:tcBorders>
              <w:top w:val="nil"/>
              <w:left w:val="nil"/>
              <w:bottom w:val="nil"/>
              <w:right w:val="nil"/>
            </w:tcBorders>
            <w:shd w:val="clear" w:color="auto" w:fill="auto"/>
            <w:noWrap/>
            <w:vAlign w:val="bottom"/>
            <w:hideMark/>
          </w:tcPr>
          <w:p w14:paraId="045A103B" w14:textId="77777777" w:rsidR="00266189" w:rsidRPr="00266189" w:rsidRDefault="00266189" w:rsidP="00266189">
            <w:pPr>
              <w:widowControl/>
              <w:suppressAutoHyphens w:val="0"/>
              <w:overflowPunct/>
              <w:autoSpaceDE/>
              <w:autoSpaceDN/>
              <w:adjustRightInd/>
              <w:ind w:left="-195" w:firstLine="195"/>
              <w:jc w:val="right"/>
              <w:textAlignment w:val="auto"/>
              <w:rPr>
                <w:color w:val="000000"/>
                <w:kern w:val="0"/>
                <w:sz w:val="20"/>
              </w:rPr>
            </w:pPr>
            <w:r w:rsidRPr="00266189">
              <w:rPr>
                <w:color w:val="000000"/>
                <w:kern w:val="0"/>
                <w:sz w:val="20"/>
              </w:rPr>
              <w:t>$745.17</w:t>
            </w:r>
          </w:p>
        </w:tc>
      </w:tr>
      <w:tr w:rsidR="00266189" w:rsidRPr="00266189" w14:paraId="036364C8" w14:textId="77777777" w:rsidTr="00266189">
        <w:trPr>
          <w:trHeight w:val="255"/>
          <w:jc w:val="center"/>
        </w:trPr>
        <w:tc>
          <w:tcPr>
            <w:tcW w:w="1440" w:type="dxa"/>
            <w:tcBorders>
              <w:top w:val="nil"/>
              <w:left w:val="nil"/>
              <w:bottom w:val="nil"/>
              <w:right w:val="nil"/>
            </w:tcBorders>
            <w:shd w:val="clear" w:color="auto" w:fill="auto"/>
            <w:noWrap/>
            <w:vAlign w:val="center"/>
            <w:hideMark/>
          </w:tcPr>
          <w:p w14:paraId="7C47B6D9" w14:textId="77777777" w:rsidR="00266189" w:rsidRPr="00266189" w:rsidRDefault="00266189" w:rsidP="00266189">
            <w:pPr>
              <w:widowControl/>
              <w:suppressAutoHyphens w:val="0"/>
              <w:overflowPunct/>
              <w:autoSpaceDE/>
              <w:autoSpaceDN/>
              <w:adjustRightInd/>
              <w:ind w:left="-195" w:firstLine="195"/>
              <w:textAlignment w:val="auto"/>
              <w:rPr>
                <w:color w:val="000000"/>
                <w:kern w:val="0"/>
                <w:sz w:val="20"/>
              </w:rPr>
            </w:pPr>
            <w:r w:rsidRPr="00266189">
              <w:rPr>
                <w:color w:val="000000"/>
                <w:kern w:val="0"/>
                <w:sz w:val="20"/>
              </w:rPr>
              <w:t>65.62-1-8</w:t>
            </w:r>
          </w:p>
        </w:tc>
        <w:tc>
          <w:tcPr>
            <w:tcW w:w="2730" w:type="dxa"/>
            <w:tcBorders>
              <w:top w:val="nil"/>
              <w:left w:val="nil"/>
              <w:bottom w:val="nil"/>
              <w:right w:val="nil"/>
            </w:tcBorders>
            <w:shd w:val="clear" w:color="auto" w:fill="auto"/>
            <w:noWrap/>
            <w:vAlign w:val="center"/>
            <w:hideMark/>
          </w:tcPr>
          <w:p w14:paraId="663EA608" w14:textId="77777777" w:rsidR="00266189" w:rsidRPr="00266189" w:rsidRDefault="00266189" w:rsidP="00266189">
            <w:pPr>
              <w:widowControl/>
              <w:suppressAutoHyphens w:val="0"/>
              <w:overflowPunct/>
              <w:autoSpaceDE/>
              <w:autoSpaceDN/>
              <w:adjustRightInd/>
              <w:ind w:left="-195" w:firstLine="195"/>
              <w:textAlignment w:val="auto"/>
              <w:rPr>
                <w:color w:val="000000"/>
                <w:kern w:val="0"/>
                <w:sz w:val="20"/>
              </w:rPr>
            </w:pPr>
            <w:proofErr w:type="spellStart"/>
            <w:r w:rsidRPr="00266189">
              <w:rPr>
                <w:color w:val="000000"/>
                <w:kern w:val="0"/>
                <w:sz w:val="20"/>
              </w:rPr>
              <w:t>Poteat</w:t>
            </w:r>
            <w:proofErr w:type="spellEnd"/>
            <w:r w:rsidRPr="00266189">
              <w:rPr>
                <w:color w:val="000000"/>
                <w:kern w:val="0"/>
                <w:sz w:val="20"/>
              </w:rPr>
              <w:t xml:space="preserve"> </w:t>
            </w:r>
            <w:proofErr w:type="spellStart"/>
            <w:r w:rsidRPr="00266189">
              <w:rPr>
                <w:color w:val="000000"/>
                <w:kern w:val="0"/>
                <w:sz w:val="20"/>
              </w:rPr>
              <w:t>Irrv</w:t>
            </w:r>
            <w:proofErr w:type="spellEnd"/>
            <w:r w:rsidRPr="00266189">
              <w:rPr>
                <w:color w:val="000000"/>
                <w:kern w:val="0"/>
                <w:sz w:val="20"/>
              </w:rPr>
              <w:t xml:space="preserve"> Trust 12/28/2015</w:t>
            </w:r>
          </w:p>
        </w:tc>
        <w:tc>
          <w:tcPr>
            <w:tcW w:w="1820" w:type="dxa"/>
            <w:tcBorders>
              <w:top w:val="nil"/>
              <w:left w:val="nil"/>
              <w:bottom w:val="nil"/>
              <w:right w:val="nil"/>
            </w:tcBorders>
            <w:shd w:val="clear" w:color="auto" w:fill="auto"/>
            <w:noWrap/>
            <w:vAlign w:val="center"/>
            <w:hideMark/>
          </w:tcPr>
          <w:p w14:paraId="0C745CD9" w14:textId="77777777" w:rsidR="00266189" w:rsidRPr="00266189" w:rsidRDefault="00266189" w:rsidP="00266189">
            <w:pPr>
              <w:widowControl/>
              <w:suppressAutoHyphens w:val="0"/>
              <w:overflowPunct/>
              <w:autoSpaceDE/>
              <w:autoSpaceDN/>
              <w:adjustRightInd/>
              <w:ind w:left="-195" w:firstLine="195"/>
              <w:textAlignment w:val="auto"/>
              <w:rPr>
                <w:color w:val="000000"/>
                <w:kern w:val="0"/>
                <w:sz w:val="20"/>
              </w:rPr>
            </w:pPr>
            <w:r w:rsidRPr="00266189">
              <w:rPr>
                <w:color w:val="000000"/>
                <w:kern w:val="0"/>
                <w:sz w:val="20"/>
              </w:rPr>
              <w:t>105 W Eighth St</w:t>
            </w:r>
          </w:p>
        </w:tc>
        <w:tc>
          <w:tcPr>
            <w:tcW w:w="1480" w:type="dxa"/>
            <w:tcBorders>
              <w:top w:val="nil"/>
              <w:left w:val="nil"/>
              <w:bottom w:val="nil"/>
              <w:right w:val="nil"/>
            </w:tcBorders>
            <w:shd w:val="clear" w:color="auto" w:fill="auto"/>
            <w:noWrap/>
            <w:vAlign w:val="bottom"/>
            <w:hideMark/>
          </w:tcPr>
          <w:p w14:paraId="671A9F6F" w14:textId="77777777" w:rsidR="00266189" w:rsidRPr="00266189" w:rsidRDefault="00266189" w:rsidP="00266189">
            <w:pPr>
              <w:widowControl/>
              <w:suppressAutoHyphens w:val="0"/>
              <w:overflowPunct/>
              <w:autoSpaceDE/>
              <w:autoSpaceDN/>
              <w:adjustRightInd/>
              <w:ind w:left="-195" w:firstLine="195"/>
              <w:jc w:val="right"/>
              <w:textAlignment w:val="auto"/>
              <w:rPr>
                <w:color w:val="000000"/>
                <w:kern w:val="0"/>
                <w:sz w:val="20"/>
              </w:rPr>
            </w:pPr>
            <w:r w:rsidRPr="00266189">
              <w:rPr>
                <w:color w:val="000000"/>
                <w:kern w:val="0"/>
                <w:sz w:val="20"/>
              </w:rPr>
              <w:t>$913.10</w:t>
            </w:r>
          </w:p>
        </w:tc>
      </w:tr>
      <w:tr w:rsidR="00266189" w:rsidRPr="00266189" w14:paraId="73B939BC" w14:textId="77777777" w:rsidTr="00266189">
        <w:trPr>
          <w:trHeight w:val="255"/>
          <w:jc w:val="center"/>
        </w:trPr>
        <w:tc>
          <w:tcPr>
            <w:tcW w:w="1440" w:type="dxa"/>
            <w:tcBorders>
              <w:top w:val="nil"/>
              <w:left w:val="nil"/>
              <w:bottom w:val="nil"/>
              <w:right w:val="nil"/>
            </w:tcBorders>
            <w:shd w:val="clear" w:color="auto" w:fill="auto"/>
            <w:noWrap/>
            <w:vAlign w:val="center"/>
            <w:hideMark/>
          </w:tcPr>
          <w:p w14:paraId="171DFF03" w14:textId="77777777" w:rsidR="00266189" w:rsidRPr="00266189" w:rsidRDefault="00266189" w:rsidP="00266189">
            <w:pPr>
              <w:widowControl/>
              <w:suppressAutoHyphens w:val="0"/>
              <w:overflowPunct/>
              <w:autoSpaceDE/>
              <w:autoSpaceDN/>
              <w:adjustRightInd/>
              <w:ind w:left="-195" w:firstLine="195"/>
              <w:textAlignment w:val="auto"/>
              <w:rPr>
                <w:color w:val="000000"/>
                <w:kern w:val="0"/>
                <w:sz w:val="20"/>
              </w:rPr>
            </w:pPr>
            <w:r w:rsidRPr="00266189">
              <w:rPr>
                <w:color w:val="000000"/>
                <w:kern w:val="0"/>
                <w:sz w:val="20"/>
              </w:rPr>
              <w:t>65.62-1-9</w:t>
            </w:r>
          </w:p>
        </w:tc>
        <w:tc>
          <w:tcPr>
            <w:tcW w:w="2730" w:type="dxa"/>
            <w:tcBorders>
              <w:top w:val="nil"/>
              <w:left w:val="nil"/>
              <w:bottom w:val="nil"/>
              <w:right w:val="nil"/>
            </w:tcBorders>
            <w:shd w:val="clear" w:color="auto" w:fill="auto"/>
            <w:noWrap/>
            <w:vAlign w:val="center"/>
            <w:hideMark/>
          </w:tcPr>
          <w:p w14:paraId="74CCCBF6" w14:textId="77777777" w:rsidR="00266189" w:rsidRPr="00266189" w:rsidRDefault="00266189" w:rsidP="00266189">
            <w:pPr>
              <w:widowControl/>
              <w:suppressAutoHyphens w:val="0"/>
              <w:overflowPunct/>
              <w:autoSpaceDE/>
              <w:autoSpaceDN/>
              <w:adjustRightInd/>
              <w:ind w:left="-195" w:firstLine="195"/>
              <w:textAlignment w:val="auto"/>
              <w:rPr>
                <w:color w:val="000000"/>
                <w:kern w:val="0"/>
                <w:sz w:val="20"/>
              </w:rPr>
            </w:pPr>
            <w:proofErr w:type="spellStart"/>
            <w:r w:rsidRPr="00266189">
              <w:rPr>
                <w:color w:val="000000"/>
                <w:kern w:val="0"/>
                <w:sz w:val="20"/>
              </w:rPr>
              <w:t>Poteat</w:t>
            </w:r>
            <w:proofErr w:type="spellEnd"/>
            <w:r w:rsidRPr="00266189">
              <w:rPr>
                <w:color w:val="000000"/>
                <w:kern w:val="0"/>
                <w:sz w:val="20"/>
              </w:rPr>
              <w:t xml:space="preserve"> </w:t>
            </w:r>
            <w:proofErr w:type="spellStart"/>
            <w:r w:rsidRPr="00266189">
              <w:rPr>
                <w:color w:val="000000"/>
                <w:kern w:val="0"/>
                <w:sz w:val="20"/>
              </w:rPr>
              <w:t>Irrv</w:t>
            </w:r>
            <w:proofErr w:type="spellEnd"/>
            <w:r w:rsidRPr="00266189">
              <w:rPr>
                <w:color w:val="000000"/>
                <w:kern w:val="0"/>
                <w:sz w:val="20"/>
              </w:rPr>
              <w:t xml:space="preserve"> Trust 12/28/2015</w:t>
            </w:r>
          </w:p>
        </w:tc>
        <w:tc>
          <w:tcPr>
            <w:tcW w:w="1820" w:type="dxa"/>
            <w:tcBorders>
              <w:top w:val="nil"/>
              <w:left w:val="nil"/>
              <w:bottom w:val="nil"/>
              <w:right w:val="nil"/>
            </w:tcBorders>
            <w:shd w:val="clear" w:color="auto" w:fill="auto"/>
            <w:noWrap/>
            <w:vAlign w:val="center"/>
            <w:hideMark/>
          </w:tcPr>
          <w:p w14:paraId="6FB98D35" w14:textId="77777777" w:rsidR="00266189" w:rsidRPr="00266189" w:rsidRDefault="00266189" w:rsidP="00266189">
            <w:pPr>
              <w:widowControl/>
              <w:suppressAutoHyphens w:val="0"/>
              <w:overflowPunct/>
              <w:autoSpaceDE/>
              <w:autoSpaceDN/>
              <w:adjustRightInd/>
              <w:ind w:left="-195" w:firstLine="195"/>
              <w:textAlignment w:val="auto"/>
              <w:rPr>
                <w:color w:val="000000"/>
                <w:kern w:val="0"/>
                <w:sz w:val="20"/>
              </w:rPr>
            </w:pPr>
            <w:r w:rsidRPr="00266189">
              <w:rPr>
                <w:color w:val="000000"/>
                <w:kern w:val="0"/>
                <w:sz w:val="20"/>
              </w:rPr>
              <w:t>715 Franklin St</w:t>
            </w:r>
          </w:p>
        </w:tc>
        <w:tc>
          <w:tcPr>
            <w:tcW w:w="1480" w:type="dxa"/>
            <w:tcBorders>
              <w:top w:val="nil"/>
              <w:left w:val="nil"/>
              <w:bottom w:val="nil"/>
              <w:right w:val="nil"/>
            </w:tcBorders>
            <w:shd w:val="clear" w:color="auto" w:fill="auto"/>
            <w:noWrap/>
            <w:vAlign w:val="bottom"/>
            <w:hideMark/>
          </w:tcPr>
          <w:p w14:paraId="3C6B1960" w14:textId="77777777" w:rsidR="00266189" w:rsidRPr="00266189" w:rsidRDefault="00266189" w:rsidP="00266189">
            <w:pPr>
              <w:widowControl/>
              <w:suppressAutoHyphens w:val="0"/>
              <w:overflowPunct/>
              <w:autoSpaceDE/>
              <w:autoSpaceDN/>
              <w:adjustRightInd/>
              <w:ind w:left="-195" w:firstLine="195"/>
              <w:jc w:val="right"/>
              <w:textAlignment w:val="auto"/>
              <w:rPr>
                <w:color w:val="000000"/>
                <w:kern w:val="0"/>
                <w:sz w:val="20"/>
              </w:rPr>
            </w:pPr>
            <w:r w:rsidRPr="00266189">
              <w:rPr>
                <w:color w:val="000000"/>
                <w:kern w:val="0"/>
                <w:sz w:val="20"/>
              </w:rPr>
              <w:t>$1,934.75</w:t>
            </w:r>
          </w:p>
        </w:tc>
      </w:tr>
      <w:tr w:rsidR="00266189" w:rsidRPr="00266189" w14:paraId="2015FDC5" w14:textId="77777777" w:rsidTr="00266189">
        <w:trPr>
          <w:trHeight w:val="255"/>
          <w:jc w:val="center"/>
        </w:trPr>
        <w:tc>
          <w:tcPr>
            <w:tcW w:w="1440" w:type="dxa"/>
            <w:tcBorders>
              <w:top w:val="nil"/>
              <w:left w:val="nil"/>
              <w:bottom w:val="nil"/>
              <w:right w:val="nil"/>
            </w:tcBorders>
            <w:shd w:val="clear" w:color="auto" w:fill="auto"/>
            <w:noWrap/>
            <w:vAlign w:val="center"/>
            <w:hideMark/>
          </w:tcPr>
          <w:p w14:paraId="23E8D48A" w14:textId="77777777" w:rsidR="00266189" w:rsidRPr="00266189" w:rsidRDefault="00266189" w:rsidP="00266189">
            <w:pPr>
              <w:widowControl/>
              <w:suppressAutoHyphens w:val="0"/>
              <w:overflowPunct/>
              <w:autoSpaceDE/>
              <w:autoSpaceDN/>
              <w:adjustRightInd/>
              <w:ind w:left="-195" w:firstLine="195"/>
              <w:textAlignment w:val="auto"/>
              <w:rPr>
                <w:color w:val="000000"/>
                <w:kern w:val="0"/>
                <w:sz w:val="20"/>
              </w:rPr>
            </w:pPr>
            <w:r w:rsidRPr="00266189">
              <w:rPr>
                <w:color w:val="000000"/>
                <w:kern w:val="0"/>
                <w:sz w:val="20"/>
              </w:rPr>
              <w:t>65.63-1-23</w:t>
            </w:r>
          </w:p>
        </w:tc>
        <w:tc>
          <w:tcPr>
            <w:tcW w:w="2730" w:type="dxa"/>
            <w:tcBorders>
              <w:top w:val="nil"/>
              <w:left w:val="nil"/>
              <w:bottom w:val="nil"/>
              <w:right w:val="nil"/>
            </w:tcBorders>
            <w:shd w:val="clear" w:color="auto" w:fill="auto"/>
            <w:noWrap/>
            <w:vAlign w:val="center"/>
            <w:hideMark/>
          </w:tcPr>
          <w:p w14:paraId="362E73B2" w14:textId="77777777" w:rsidR="00266189" w:rsidRPr="00266189" w:rsidRDefault="00266189" w:rsidP="00266189">
            <w:pPr>
              <w:widowControl/>
              <w:suppressAutoHyphens w:val="0"/>
              <w:overflowPunct/>
              <w:autoSpaceDE/>
              <w:autoSpaceDN/>
              <w:adjustRightInd/>
              <w:ind w:left="-195" w:firstLine="195"/>
              <w:textAlignment w:val="auto"/>
              <w:rPr>
                <w:color w:val="000000"/>
                <w:kern w:val="0"/>
                <w:sz w:val="20"/>
              </w:rPr>
            </w:pPr>
            <w:r w:rsidRPr="00266189">
              <w:rPr>
                <w:color w:val="000000"/>
                <w:kern w:val="0"/>
                <w:sz w:val="20"/>
              </w:rPr>
              <w:t xml:space="preserve">Peter G </w:t>
            </w:r>
            <w:proofErr w:type="spellStart"/>
            <w:r w:rsidRPr="00266189">
              <w:rPr>
                <w:color w:val="000000"/>
                <w:kern w:val="0"/>
                <w:sz w:val="20"/>
              </w:rPr>
              <w:t>Cherock</w:t>
            </w:r>
            <w:proofErr w:type="spellEnd"/>
          </w:p>
        </w:tc>
        <w:tc>
          <w:tcPr>
            <w:tcW w:w="1820" w:type="dxa"/>
            <w:tcBorders>
              <w:top w:val="nil"/>
              <w:left w:val="nil"/>
              <w:bottom w:val="nil"/>
              <w:right w:val="nil"/>
            </w:tcBorders>
            <w:shd w:val="clear" w:color="auto" w:fill="auto"/>
            <w:noWrap/>
            <w:vAlign w:val="center"/>
            <w:hideMark/>
          </w:tcPr>
          <w:p w14:paraId="2F194B08" w14:textId="77777777" w:rsidR="00266189" w:rsidRPr="00266189" w:rsidRDefault="00266189" w:rsidP="00266189">
            <w:pPr>
              <w:widowControl/>
              <w:suppressAutoHyphens w:val="0"/>
              <w:overflowPunct/>
              <w:autoSpaceDE/>
              <w:autoSpaceDN/>
              <w:adjustRightInd/>
              <w:ind w:left="-195" w:firstLine="195"/>
              <w:textAlignment w:val="auto"/>
              <w:rPr>
                <w:color w:val="000000"/>
                <w:kern w:val="0"/>
                <w:sz w:val="20"/>
              </w:rPr>
            </w:pPr>
            <w:r w:rsidRPr="00266189">
              <w:rPr>
                <w:color w:val="000000"/>
                <w:kern w:val="0"/>
                <w:sz w:val="20"/>
              </w:rPr>
              <w:t>908 N Perry St</w:t>
            </w:r>
          </w:p>
        </w:tc>
        <w:tc>
          <w:tcPr>
            <w:tcW w:w="1480" w:type="dxa"/>
            <w:tcBorders>
              <w:top w:val="nil"/>
              <w:left w:val="nil"/>
              <w:bottom w:val="nil"/>
              <w:right w:val="nil"/>
            </w:tcBorders>
            <w:shd w:val="clear" w:color="auto" w:fill="auto"/>
            <w:noWrap/>
            <w:vAlign w:val="bottom"/>
            <w:hideMark/>
          </w:tcPr>
          <w:p w14:paraId="786043CD" w14:textId="77777777" w:rsidR="00266189" w:rsidRPr="00266189" w:rsidRDefault="00266189" w:rsidP="00266189">
            <w:pPr>
              <w:widowControl/>
              <w:suppressAutoHyphens w:val="0"/>
              <w:overflowPunct/>
              <w:autoSpaceDE/>
              <w:autoSpaceDN/>
              <w:adjustRightInd/>
              <w:ind w:left="-195" w:firstLine="195"/>
              <w:jc w:val="right"/>
              <w:textAlignment w:val="auto"/>
              <w:rPr>
                <w:color w:val="000000"/>
                <w:kern w:val="0"/>
                <w:sz w:val="20"/>
              </w:rPr>
            </w:pPr>
            <w:r w:rsidRPr="00266189">
              <w:rPr>
                <w:color w:val="000000"/>
                <w:kern w:val="0"/>
                <w:sz w:val="20"/>
              </w:rPr>
              <w:t>$931.39</w:t>
            </w:r>
          </w:p>
        </w:tc>
      </w:tr>
    </w:tbl>
    <w:p w14:paraId="2632D185" w14:textId="77777777" w:rsidR="00266189" w:rsidRPr="00266189" w:rsidRDefault="00266189" w:rsidP="00266189">
      <w:pPr>
        <w:widowControl/>
        <w:suppressAutoHyphens w:val="0"/>
        <w:overflowPunct/>
        <w:autoSpaceDE/>
        <w:autoSpaceDN/>
        <w:adjustRightInd/>
        <w:textAlignment w:val="auto"/>
        <w:rPr>
          <w:kern w:val="0"/>
          <w:sz w:val="23"/>
          <w:szCs w:val="23"/>
        </w:rPr>
      </w:pPr>
    </w:p>
    <w:p w14:paraId="069CA4D3" w14:textId="77777777" w:rsidR="00266189" w:rsidRPr="00266189" w:rsidRDefault="00266189" w:rsidP="00266189">
      <w:pPr>
        <w:widowControl/>
        <w:suppressAutoHyphens w:val="0"/>
        <w:overflowPunct/>
        <w:autoSpaceDE/>
        <w:autoSpaceDN/>
        <w:adjustRightInd/>
        <w:ind w:left="810" w:right="1440"/>
        <w:jc w:val="both"/>
        <w:textAlignment w:val="auto"/>
        <w:rPr>
          <w:kern w:val="0"/>
          <w:sz w:val="23"/>
          <w:szCs w:val="23"/>
        </w:rPr>
      </w:pPr>
      <w:r w:rsidRPr="00266189">
        <w:rPr>
          <w:kern w:val="0"/>
          <w:sz w:val="23"/>
          <w:szCs w:val="23"/>
        </w:rPr>
        <w:t>NOW, THEREFORE, BE IT RESOLVED, that this Board having compared this account of unpaid back taxes totaling $28,879.69 due on the 2018-2019 warrant hereby authorize the Village Clerk to advertise said properties for tax certificate sale and add the cost of said advertising equally to the properties listed above.</w:t>
      </w:r>
    </w:p>
    <w:p w14:paraId="087BA364" w14:textId="77777777" w:rsidR="0035122A" w:rsidRDefault="0035122A">
      <w:pPr>
        <w:rPr>
          <w:sz w:val="23"/>
          <w:szCs w:val="23"/>
        </w:rPr>
      </w:pPr>
    </w:p>
    <w:p w14:paraId="0A37EE4D" w14:textId="0605FB2A" w:rsidR="00144B41" w:rsidRDefault="00266189" w:rsidP="00144B41">
      <w:pPr>
        <w:rPr>
          <w:color w:val="0000FF"/>
          <w:sz w:val="23"/>
          <w:szCs w:val="23"/>
        </w:rPr>
      </w:pPr>
      <w:proofErr w:type="spellStart"/>
      <w:r>
        <w:rPr>
          <w:color w:val="0000FF"/>
          <w:sz w:val="23"/>
          <w:szCs w:val="23"/>
        </w:rPr>
        <w:t>Girvin</w:t>
      </w:r>
      <w:proofErr w:type="spellEnd"/>
      <w:r>
        <w:rPr>
          <w:color w:val="0000FF"/>
          <w:sz w:val="23"/>
          <w:szCs w:val="23"/>
        </w:rPr>
        <w:t xml:space="preserve"> &amp; </w:t>
      </w:r>
      <w:proofErr w:type="spellStart"/>
      <w:r>
        <w:rPr>
          <w:color w:val="0000FF"/>
          <w:sz w:val="23"/>
          <w:szCs w:val="23"/>
        </w:rPr>
        <w:t>Ferlazzo</w:t>
      </w:r>
      <w:proofErr w:type="spellEnd"/>
      <w:r>
        <w:rPr>
          <w:color w:val="0000FF"/>
          <w:sz w:val="23"/>
          <w:szCs w:val="23"/>
        </w:rPr>
        <w:t xml:space="preserve"> – Clerk to Sign letter of Engagement and Retainer</w:t>
      </w:r>
    </w:p>
    <w:p w14:paraId="1EBDB194" w14:textId="3ADBB2AA" w:rsidR="00144B41" w:rsidRDefault="000102A3" w:rsidP="00144B41">
      <w:pPr>
        <w:rPr>
          <w:sz w:val="23"/>
          <w:szCs w:val="23"/>
        </w:rPr>
      </w:pPr>
      <w:r>
        <w:rPr>
          <w:sz w:val="23"/>
          <w:szCs w:val="23"/>
        </w:rPr>
        <w:t xml:space="preserve">Trustee </w:t>
      </w:r>
      <w:r w:rsidR="00266189">
        <w:rPr>
          <w:sz w:val="23"/>
          <w:szCs w:val="23"/>
        </w:rPr>
        <w:t xml:space="preserve">Laurie DeNardo made the motion to have Village Clerk Lonnie Childs sign the letter of engagement and </w:t>
      </w:r>
      <w:r w:rsidR="00266189">
        <w:rPr>
          <w:sz w:val="23"/>
          <w:szCs w:val="23"/>
        </w:rPr>
        <w:lastRenderedPageBreak/>
        <w:t xml:space="preserve">retainer for </w:t>
      </w:r>
      <w:proofErr w:type="spellStart"/>
      <w:r w:rsidR="00266189">
        <w:rPr>
          <w:sz w:val="23"/>
          <w:szCs w:val="23"/>
        </w:rPr>
        <w:t>Girvin</w:t>
      </w:r>
      <w:proofErr w:type="spellEnd"/>
      <w:r w:rsidR="00266189">
        <w:rPr>
          <w:sz w:val="23"/>
          <w:szCs w:val="23"/>
        </w:rPr>
        <w:t xml:space="preserve"> &amp; </w:t>
      </w:r>
      <w:proofErr w:type="spellStart"/>
      <w:r w:rsidR="00266189">
        <w:rPr>
          <w:sz w:val="23"/>
          <w:szCs w:val="23"/>
        </w:rPr>
        <w:t>Ferlazzo</w:t>
      </w:r>
      <w:proofErr w:type="spellEnd"/>
      <w:r w:rsidR="00266189">
        <w:rPr>
          <w:sz w:val="23"/>
          <w:szCs w:val="23"/>
        </w:rPr>
        <w:t xml:space="preserve">, PC to represent the Village of Watkins Glen in </w:t>
      </w:r>
      <w:r w:rsidR="004921B8">
        <w:rPr>
          <w:sz w:val="23"/>
          <w:szCs w:val="23"/>
        </w:rPr>
        <w:t xml:space="preserve">legal </w:t>
      </w:r>
      <w:r w:rsidR="00266189">
        <w:rPr>
          <w:sz w:val="23"/>
          <w:szCs w:val="23"/>
        </w:rPr>
        <w:t xml:space="preserve">employment matters as </w:t>
      </w:r>
      <w:r w:rsidR="004921B8">
        <w:rPr>
          <w:sz w:val="23"/>
          <w:szCs w:val="23"/>
        </w:rPr>
        <w:t>needed</w:t>
      </w:r>
      <w:r w:rsidR="00266189">
        <w:rPr>
          <w:sz w:val="23"/>
          <w:szCs w:val="23"/>
        </w:rPr>
        <w:t>.</w:t>
      </w:r>
      <w:r w:rsidR="004D7BC4">
        <w:rPr>
          <w:sz w:val="23"/>
          <w:szCs w:val="23"/>
        </w:rPr>
        <w:t xml:space="preserve">  Trustee </w:t>
      </w:r>
      <w:r w:rsidR="00266189">
        <w:rPr>
          <w:sz w:val="23"/>
          <w:szCs w:val="23"/>
        </w:rPr>
        <w:t>Anthony Fraboni</w:t>
      </w:r>
      <w:r w:rsidR="004D7BC4">
        <w:rPr>
          <w:sz w:val="23"/>
          <w:szCs w:val="23"/>
        </w:rPr>
        <w:t xml:space="preserve"> seconded the motion.  </w:t>
      </w:r>
      <w:r w:rsidR="004D7BC4" w:rsidRPr="00D64679">
        <w:rPr>
          <w:sz w:val="23"/>
          <w:szCs w:val="23"/>
        </w:rPr>
        <w:t xml:space="preserve">The </w:t>
      </w:r>
      <w:r w:rsidR="004D7BC4">
        <w:rPr>
          <w:sz w:val="23"/>
          <w:szCs w:val="23"/>
        </w:rPr>
        <w:t>Board then voted on the motion</w:t>
      </w:r>
      <w:r w:rsidR="004D7BC4" w:rsidRPr="00D64679">
        <w:rPr>
          <w:sz w:val="23"/>
          <w:szCs w:val="23"/>
        </w:rPr>
        <w:t xml:space="preserve"> and all were in favor. Motion Carried.</w:t>
      </w:r>
    </w:p>
    <w:p w14:paraId="1D68BFC8" w14:textId="33CCE894" w:rsidR="002226C1" w:rsidRDefault="002226C1" w:rsidP="00144B41">
      <w:pPr>
        <w:rPr>
          <w:sz w:val="23"/>
          <w:szCs w:val="23"/>
        </w:rPr>
      </w:pPr>
    </w:p>
    <w:p w14:paraId="56920C5C" w14:textId="0883D098" w:rsidR="00144B41" w:rsidRDefault="00266189" w:rsidP="00144B41">
      <w:pPr>
        <w:rPr>
          <w:color w:val="0000FF"/>
          <w:sz w:val="23"/>
          <w:szCs w:val="23"/>
        </w:rPr>
      </w:pPr>
      <w:r>
        <w:rPr>
          <w:color w:val="0000FF"/>
          <w:sz w:val="23"/>
          <w:szCs w:val="23"/>
        </w:rPr>
        <w:t>Surplus Items</w:t>
      </w:r>
    </w:p>
    <w:p w14:paraId="3A0543F2" w14:textId="667B7071" w:rsidR="000800D0" w:rsidRDefault="004921B8" w:rsidP="002226C1">
      <w:pPr>
        <w:rPr>
          <w:sz w:val="23"/>
          <w:szCs w:val="23"/>
        </w:rPr>
      </w:pPr>
      <w:r>
        <w:rPr>
          <w:sz w:val="23"/>
          <w:szCs w:val="23"/>
        </w:rPr>
        <w:t>Trustee Anthony Fraboni made the motion to declare twelve computer towers, seven monitors, five keyboards, 2 repeaters, three laser printers, one ink printer, six smart phones, eight flip phones and one receipt printer from the front office and Police Department surplus and to dispose of the items.  Trustee Gary Schmidt seconded the motion.  The Board then voted on the motion and all were in favor.  Motion Carried.</w:t>
      </w:r>
    </w:p>
    <w:p w14:paraId="770C5CD9" w14:textId="77777777" w:rsidR="002226C1" w:rsidRDefault="002226C1" w:rsidP="002226C1">
      <w:pPr>
        <w:rPr>
          <w:sz w:val="23"/>
          <w:szCs w:val="23"/>
        </w:rPr>
      </w:pPr>
    </w:p>
    <w:p w14:paraId="3052EB0B" w14:textId="16E93505" w:rsidR="002226C1" w:rsidRDefault="009B7639" w:rsidP="002226C1">
      <w:pPr>
        <w:rPr>
          <w:color w:val="0000FF"/>
          <w:sz w:val="23"/>
          <w:szCs w:val="23"/>
        </w:rPr>
      </w:pPr>
      <w:r>
        <w:rPr>
          <w:color w:val="0000FF"/>
          <w:sz w:val="23"/>
          <w:szCs w:val="23"/>
        </w:rPr>
        <w:t>NYS Downtown Revitalization Initiative – Incentive Proposal</w:t>
      </w:r>
    </w:p>
    <w:p w14:paraId="0FA03A90" w14:textId="6C3B1AE6" w:rsidR="00144B41" w:rsidRPr="009B7639" w:rsidRDefault="009B7639" w:rsidP="009B7639">
      <w:pPr>
        <w:tabs>
          <w:tab w:val="left" w:pos="3600"/>
        </w:tabs>
        <w:rPr>
          <w:sz w:val="23"/>
          <w:szCs w:val="23"/>
        </w:rPr>
      </w:pPr>
      <w:r w:rsidRPr="009B7639">
        <w:rPr>
          <w:sz w:val="23"/>
          <w:szCs w:val="23"/>
        </w:rPr>
        <w:t xml:space="preserve">Trustee Laurie DeNardo </w:t>
      </w:r>
      <w:r>
        <w:rPr>
          <w:sz w:val="23"/>
          <w:szCs w:val="23"/>
        </w:rPr>
        <w:t>made the motion to approve the New York State Department of Economic Development</w:t>
      </w:r>
      <w:r w:rsidR="00A12285">
        <w:rPr>
          <w:sz w:val="23"/>
          <w:szCs w:val="23"/>
        </w:rPr>
        <w:t>’s Incentive Proposal as it pertains to the Downtown Revitalization Initiative</w:t>
      </w:r>
      <w:r w:rsidR="004921B8">
        <w:rPr>
          <w:sz w:val="23"/>
          <w:szCs w:val="23"/>
        </w:rPr>
        <w:t xml:space="preserve"> for installing up to 166 decorative lighting standards </w:t>
      </w:r>
      <w:r w:rsidR="003E0479">
        <w:rPr>
          <w:sz w:val="23"/>
          <w:szCs w:val="23"/>
        </w:rPr>
        <w:t>on Franklin Street from Reading Road to Fairgrounds Lane in the amount of $1,500,000 and to have the Mayor sign all necessary documents in conjunction with the proposal.  Trustee Gary Schmidt seconded the motion.  The Board then voted on the motion and all were in favor.  Motion Carried.</w:t>
      </w:r>
    </w:p>
    <w:p w14:paraId="10F35299" w14:textId="77777777" w:rsidR="000800D0" w:rsidRPr="002103B5" w:rsidRDefault="000800D0" w:rsidP="00144B41">
      <w:pPr>
        <w:tabs>
          <w:tab w:val="left" w:pos="3600"/>
        </w:tabs>
        <w:ind w:left="3600"/>
        <w:rPr>
          <w:sz w:val="18"/>
          <w:szCs w:val="18"/>
        </w:rPr>
      </w:pPr>
    </w:p>
    <w:p w14:paraId="61B47878" w14:textId="0655CFB6" w:rsidR="00535E8B" w:rsidRDefault="009B7639" w:rsidP="00535E8B">
      <w:pPr>
        <w:rPr>
          <w:color w:val="0000FF"/>
          <w:sz w:val="23"/>
          <w:szCs w:val="23"/>
        </w:rPr>
      </w:pPr>
      <w:r>
        <w:rPr>
          <w:color w:val="0000FF"/>
          <w:sz w:val="23"/>
          <w:szCs w:val="23"/>
        </w:rPr>
        <w:t>Amended Bond Resolution – R</w:t>
      </w:r>
      <w:r w:rsidR="003E0479">
        <w:rPr>
          <w:color w:val="0000FF"/>
          <w:sz w:val="23"/>
          <w:szCs w:val="23"/>
        </w:rPr>
        <w:t>ou</w:t>
      </w:r>
      <w:r>
        <w:rPr>
          <w:color w:val="0000FF"/>
          <w:sz w:val="23"/>
          <w:szCs w:val="23"/>
        </w:rPr>
        <w:t>te 14 / Madison Ave Project</w:t>
      </w:r>
    </w:p>
    <w:p w14:paraId="637E78F8" w14:textId="04472F1A" w:rsidR="00535E8B" w:rsidRDefault="00535E8B" w:rsidP="00535E8B">
      <w:pPr>
        <w:rPr>
          <w:sz w:val="23"/>
          <w:szCs w:val="23"/>
        </w:rPr>
      </w:pPr>
      <w:r>
        <w:rPr>
          <w:sz w:val="23"/>
          <w:szCs w:val="23"/>
        </w:rPr>
        <w:t xml:space="preserve">Trustee Laurie DeNardo made the motion to </w:t>
      </w:r>
      <w:r w:rsidR="009B7639">
        <w:rPr>
          <w:sz w:val="23"/>
          <w:szCs w:val="23"/>
        </w:rPr>
        <w:t>approve the amended bond resolution to increase the estimated maximum project cost from $425,000 to $520,000 and authorizing the issuance of serial bonds in the aggregate principal amount not to exceed $520,000</w:t>
      </w:r>
      <w:r w:rsidR="000800D0">
        <w:rPr>
          <w:sz w:val="23"/>
          <w:szCs w:val="23"/>
        </w:rPr>
        <w:t xml:space="preserve">.  Trustee </w:t>
      </w:r>
      <w:r w:rsidR="009B7639">
        <w:rPr>
          <w:sz w:val="23"/>
          <w:szCs w:val="23"/>
        </w:rPr>
        <w:t>Nan Woodworth</w:t>
      </w:r>
      <w:r w:rsidR="000800D0">
        <w:rPr>
          <w:sz w:val="23"/>
          <w:szCs w:val="23"/>
        </w:rPr>
        <w:t xml:space="preserve"> seconded the motion.</w:t>
      </w:r>
      <w:r>
        <w:rPr>
          <w:sz w:val="23"/>
          <w:szCs w:val="23"/>
        </w:rPr>
        <w:t xml:space="preserve">  The Board then voted on the motion and all were in favor.  Motion Carried.</w:t>
      </w:r>
    </w:p>
    <w:p w14:paraId="05F3B915" w14:textId="77777777" w:rsidR="00535E8B" w:rsidRDefault="00535E8B">
      <w:pPr>
        <w:rPr>
          <w:sz w:val="23"/>
          <w:szCs w:val="23"/>
        </w:rPr>
      </w:pPr>
    </w:p>
    <w:p w14:paraId="0ECCC034" w14:textId="77777777" w:rsidR="009B7639" w:rsidRPr="009B7639" w:rsidRDefault="009B7639" w:rsidP="009B7639">
      <w:pPr>
        <w:widowControl/>
        <w:suppressAutoHyphens w:val="0"/>
        <w:overflowPunct/>
        <w:autoSpaceDE/>
        <w:autoSpaceDN/>
        <w:adjustRightInd/>
        <w:spacing w:after="240"/>
        <w:ind w:left="720" w:right="1170"/>
        <w:jc w:val="both"/>
        <w:textAlignment w:val="auto"/>
        <w:rPr>
          <w:kern w:val="0"/>
        </w:rPr>
      </w:pPr>
      <w:r w:rsidRPr="009B7639">
        <w:rPr>
          <w:kern w:val="0"/>
        </w:rPr>
        <w:t xml:space="preserve">WHEREAS, on April 2, 2018, the Village Board of Trustees of the </w:t>
      </w:r>
      <w:smartTag w:uri="urn:schemas-microsoft-com:office:smarttags" w:element="PlaceType">
        <w:r w:rsidRPr="009B7639">
          <w:rPr>
            <w:kern w:val="0"/>
          </w:rPr>
          <w:t>Village</w:t>
        </w:r>
      </w:smartTag>
      <w:r w:rsidRPr="009B7639">
        <w:rPr>
          <w:kern w:val="0"/>
        </w:rPr>
        <w:t xml:space="preserve"> of Watkins Glen, Schuyler County, New York (the “Village”) adopted a certain bond resolution (the “Original Bond Resolution”) entitled:</w:t>
      </w:r>
    </w:p>
    <w:p w14:paraId="5FF64688" w14:textId="77777777" w:rsidR="009B7639" w:rsidRPr="009B7639" w:rsidRDefault="009B7639" w:rsidP="009B7639">
      <w:pPr>
        <w:widowControl/>
        <w:suppressAutoHyphens w:val="0"/>
        <w:overflowPunct/>
        <w:autoSpaceDE/>
        <w:autoSpaceDN/>
        <w:adjustRightInd/>
        <w:spacing w:after="240"/>
        <w:ind w:left="1350" w:right="1170"/>
        <w:jc w:val="both"/>
        <w:textAlignment w:val="auto"/>
        <w:rPr>
          <w:b/>
          <w:kern w:val="0"/>
          <w:szCs w:val="24"/>
        </w:rPr>
      </w:pPr>
      <w:r w:rsidRPr="009B7639">
        <w:rPr>
          <w:kern w:val="0"/>
          <w:szCs w:val="24"/>
        </w:rPr>
        <w:tab/>
        <w:t>A BOND RESOLUTION, DATED APRIL 2, 2018, OF THE VILLAGE BOARD OF TRUSTEES OF THE VILLAGE OF WATKINS GLEN, SCHUYLER COUNTY, NEW YORK (THE “VILLAGE”), AUTHORIZING A WATER SYSTEM CAPITAL IMPROVEMENTS PROJECT, AT AN ESTIMATED MAXIMUM COST OF $425,000 AND AUTHORIZING THE ISSUANCE OF SERIAL BONDS IN AN AGGREGATE PRINCIPAL AMOUNT NOT TO EXCEED $425,000 PURSUANT TO THE LOCAL FINANCE LAW TO FINANCE SUCH PURPOSE, SUCH AMOUNT TO BE OFFSET BY ANY FEDERAL, STATE, COUNTY AND/OR LOCAL FUNDS RECEIVED, AND DELEGATING THE POWER TO ISSUE BOND ANTICIPATION NOTES IN ANTICIPATION OF THE SALE OF SUCH BONDS TO THE VILLAGE TREASURER.</w:t>
      </w:r>
    </w:p>
    <w:p w14:paraId="05FCBFBA" w14:textId="77777777" w:rsidR="009B7639" w:rsidRPr="009B7639" w:rsidRDefault="009B7639" w:rsidP="009B7639">
      <w:pPr>
        <w:widowControl/>
        <w:suppressAutoHyphens w:val="0"/>
        <w:overflowPunct/>
        <w:autoSpaceDE/>
        <w:autoSpaceDN/>
        <w:adjustRightInd/>
        <w:spacing w:after="240"/>
        <w:ind w:left="720" w:right="1170"/>
        <w:jc w:val="both"/>
        <w:textAlignment w:val="auto"/>
        <w:rPr>
          <w:kern w:val="0"/>
        </w:rPr>
      </w:pPr>
      <w:r w:rsidRPr="009B7639">
        <w:rPr>
          <w:kern w:val="0"/>
          <w:szCs w:val="24"/>
        </w:rPr>
        <w:t xml:space="preserve">and </w:t>
      </w:r>
      <w:r w:rsidRPr="009B7639">
        <w:rPr>
          <w:kern w:val="0"/>
        </w:rPr>
        <w:t>WHEREAS, in the Spring of 2018 the Village identified the need for emergency water main reconstruction along NYS Route 14 in the Village; and</w:t>
      </w:r>
    </w:p>
    <w:p w14:paraId="4C5400C3" w14:textId="77777777" w:rsidR="009B7639" w:rsidRPr="009B7639" w:rsidRDefault="009B7639" w:rsidP="009B7639">
      <w:pPr>
        <w:widowControl/>
        <w:suppressAutoHyphens w:val="0"/>
        <w:overflowPunct/>
        <w:autoSpaceDE/>
        <w:autoSpaceDN/>
        <w:adjustRightInd/>
        <w:spacing w:after="240"/>
        <w:ind w:left="720" w:right="1170"/>
        <w:jc w:val="both"/>
        <w:textAlignment w:val="auto"/>
        <w:rPr>
          <w:kern w:val="0"/>
        </w:rPr>
      </w:pPr>
      <w:r w:rsidRPr="009B7639">
        <w:rPr>
          <w:kern w:val="0"/>
        </w:rPr>
        <w:t>WHEREAS, the Village declared the project an emergency to expedite the necessary improvements.</w:t>
      </w:r>
    </w:p>
    <w:p w14:paraId="4DAE0989" w14:textId="77777777" w:rsidR="009B7639" w:rsidRPr="009B7639" w:rsidRDefault="009B7639" w:rsidP="009B7639">
      <w:pPr>
        <w:widowControl/>
        <w:suppressAutoHyphens w:val="0"/>
        <w:overflowPunct/>
        <w:autoSpaceDE/>
        <w:autoSpaceDN/>
        <w:adjustRightInd/>
        <w:ind w:left="720" w:right="1170"/>
        <w:jc w:val="both"/>
        <w:textAlignment w:val="auto"/>
        <w:rPr>
          <w:kern w:val="0"/>
        </w:rPr>
      </w:pPr>
      <w:r w:rsidRPr="009B7639">
        <w:rPr>
          <w:kern w:val="0"/>
        </w:rPr>
        <w:t xml:space="preserve">WHEREAS, due to the need to address unforeseen conditions that were encountered, the Village Board of Trustees wishes to modify the Original Bond Resolution for the primary purposes of increasing: </w:t>
      </w:r>
    </w:p>
    <w:p w14:paraId="28B0BEAA" w14:textId="77777777" w:rsidR="009B7639" w:rsidRPr="009B7639" w:rsidRDefault="009B7639" w:rsidP="009B7639">
      <w:pPr>
        <w:widowControl/>
        <w:suppressAutoHyphens w:val="0"/>
        <w:overflowPunct/>
        <w:autoSpaceDE/>
        <w:autoSpaceDN/>
        <w:adjustRightInd/>
        <w:ind w:left="720" w:right="1170"/>
        <w:jc w:val="both"/>
        <w:textAlignment w:val="auto"/>
        <w:rPr>
          <w:kern w:val="0"/>
        </w:rPr>
      </w:pPr>
      <w:r w:rsidRPr="009B7639">
        <w:rPr>
          <w:kern w:val="0"/>
        </w:rPr>
        <w:t xml:space="preserve">a) the estimated maximum cost of the project from $425,000 to $520,000 and </w:t>
      </w:r>
    </w:p>
    <w:p w14:paraId="1F8F36D5" w14:textId="77777777" w:rsidR="009B7639" w:rsidRPr="009B7639" w:rsidRDefault="009B7639" w:rsidP="009B7639">
      <w:pPr>
        <w:widowControl/>
        <w:suppressAutoHyphens w:val="0"/>
        <w:overflowPunct/>
        <w:autoSpaceDE/>
        <w:autoSpaceDN/>
        <w:adjustRightInd/>
        <w:ind w:left="720" w:right="1170"/>
        <w:jc w:val="both"/>
        <w:textAlignment w:val="auto"/>
        <w:rPr>
          <w:kern w:val="0"/>
        </w:rPr>
      </w:pPr>
      <w:r w:rsidRPr="009B7639">
        <w:rPr>
          <w:kern w:val="0"/>
        </w:rPr>
        <w:t>b) the amount of serial bonds authorized to be issued from $425,000 to $520,000, and to make other modifications to the Original Bond Resolution as may be consistent with law; and</w:t>
      </w:r>
    </w:p>
    <w:p w14:paraId="54375043" w14:textId="77777777" w:rsidR="009B7639" w:rsidRPr="009B7639" w:rsidRDefault="009B7639" w:rsidP="009B7639">
      <w:pPr>
        <w:widowControl/>
        <w:suppressAutoHyphens w:val="0"/>
        <w:overflowPunct/>
        <w:autoSpaceDE/>
        <w:autoSpaceDN/>
        <w:adjustRightInd/>
        <w:ind w:left="720" w:right="1170"/>
        <w:jc w:val="both"/>
        <w:textAlignment w:val="auto"/>
        <w:rPr>
          <w:kern w:val="0"/>
        </w:rPr>
      </w:pPr>
    </w:p>
    <w:p w14:paraId="690EEDBC" w14:textId="77777777" w:rsidR="009B7639" w:rsidRPr="009B7639" w:rsidRDefault="009B7639" w:rsidP="009B7639">
      <w:pPr>
        <w:widowControl/>
        <w:suppressAutoHyphens w:val="0"/>
        <w:overflowPunct/>
        <w:autoSpaceDE/>
        <w:autoSpaceDN/>
        <w:adjustRightInd/>
        <w:spacing w:after="240"/>
        <w:ind w:left="720" w:right="1170"/>
        <w:jc w:val="both"/>
        <w:textAlignment w:val="auto"/>
        <w:rPr>
          <w:kern w:val="0"/>
        </w:rPr>
      </w:pPr>
      <w:r w:rsidRPr="009B7639">
        <w:rPr>
          <w:kern w:val="0"/>
        </w:rPr>
        <w:t>WHEREAS, the Village has previously issued bond anticipation notes pursuant to the Original Bond Resolution, but has not yet entered into permanent financing arrangements thereunder (i.e., the issuance of long-term serial bonds); and</w:t>
      </w:r>
    </w:p>
    <w:p w14:paraId="7CC32580" w14:textId="77777777" w:rsidR="009B7639" w:rsidRPr="009B7639" w:rsidRDefault="009B7639" w:rsidP="009B7639">
      <w:pPr>
        <w:widowControl/>
        <w:suppressAutoHyphens w:val="0"/>
        <w:overflowPunct/>
        <w:autoSpaceDE/>
        <w:autoSpaceDN/>
        <w:adjustRightInd/>
        <w:spacing w:after="240"/>
        <w:ind w:left="720" w:right="1170"/>
        <w:jc w:val="both"/>
        <w:textAlignment w:val="auto"/>
        <w:rPr>
          <w:kern w:val="0"/>
        </w:rPr>
      </w:pPr>
      <w:r w:rsidRPr="009B7639">
        <w:rPr>
          <w:kern w:val="0"/>
        </w:rPr>
        <w:t xml:space="preserve">WHEREAS, the Village Board of Trustees now wishes to amend and restate (in its entirety) the Original Bond Resolution for the reasons identified above, and to make other modifications to the Original Bond Resolution as may be consistent with law and the Original Bond Resolution is otherwise being reaffirmed and ratified in all other material respects; </w:t>
      </w:r>
    </w:p>
    <w:p w14:paraId="6582A864" w14:textId="77777777" w:rsidR="009B7639" w:rsidRPr="009B7639" w:rsidRDefault="009B7639" w:rsidP="009B7639">
      <w:pPr>
        <w:widowControl/>
        <w:suppressAutoHyphens w:val="0"/>
        <w:overflowPunct/>
        <w:autoSpaceDE/>
        <w:autoSpaceDN/>
        <w:adjustRightInd/>
        <w:spacing w:after="240"/>
        <w:ind w:left="720" w:right="1170"/>
        <w:jc w:val="both"/>
        <w:textAlignment w:val="auto"/>
        <w:rPr>
          <w:kern w:val="0"/>
        </w:rPr>
      </w:pPr>
      <w:r w:rsidRPr="009B7639">
        <w:rPr>
          <w:kern w:val="0"/>
        </w:rPr>
        <w:t>NOW THEREFORE, BE IT RESOLVED, by the Village Board of Trustees of the Village (by the favorable vote of not less than two-thirds</w:t>
      </w:r>
      <w:r w:rsidRPr="009B7639">
        <w:rPr>
          <w:b/>
          <w:bCs/>
          <w:kern w:val="0"/>
        </w:rPr>
        <w:t xml:space="preserve"> </w:t>
      </w:r>
      <w:r w:rsidRPr="009B7639">
        <w:rPr>
          <w:kern w:val="0"/>
        </w:rPr>
        <w:t>of all the members of the Board) as follows:</w:t>
      </w:r>
    </w:p>
    <w:p w14:paraId="6082FF22" w14:textId="77777777" w:rsidR="009B7639" w:rsidRPr="009B7639" w:rsidRDefault="009B7639" w:rsidP="009B7639">
      <w:pPr>
        <w:widowControl/>
        <w:suppressAutoHyphens w:val="0"/>
        <w:overflowPunct/>
        <w:autoSpaceDE/>
        <w:autoSpaceDN/>
        <w:adjustRightInd/>
        <w:spacing w:after="240"/>
        <w:ind w:left="720" w:right="1170"/>
        <w:jc w:val="both"/>
        <w:textAlignment w:val="auto"/>
        <w:outlineLvl w:val="0"/>
        <w:rPr>
          <w:bCs/>
          <w:kern w:val="0"/>
          <w:szCs w:val="24"/>
        </w:rPr>
      </w:pPr>
      <w:r w:rsidRPr="009B7639">
        <w:rPr>
          <w:bCs/>
          <w:kern w:val="0"/>
          <w:szCs w:val="24"/>
        </w:rPr>
        <w:t>SECTION 1.</w:t>
      </w:r>
      <w:r w:rsidRPr="009B7639">
        <w:rPr>
          <w:bCs/>
          <w:kern w:val="0"/>
          <w:szCs w:val="24"/>
        </w:rPr>
        <w:tab/>
        <w:t xml:space="preserve">The Village is hereby authorized to undertake a certain water system capital improvements project, such work to generally consist of (but not be limited to) the installation of approximately 2,200 linear feet of water main along NYS Route 14 in the Village, along with the installation of valves, hydrants and water services, as well as other improvements as more fully identified in (or contemplated by) documentation prepared by Hunt Engineers </w:t>
      </w:r>
      <w:r w:rsidRPr="009B7639">
        <w:rPr>
          <w:bCs/>
          <w:kern w:val="0"/>
          <w:szCs w:val="24"/>
        </w:rPr>
        <w:lastRenderedPageBreak/>
        <w:t>Architects and Surveyors, and including all preliminary work and necessary equipment, materials, and related site work and any preliminary costs and other improvements and costs incidental thereto and in connection with the financing thereof (collectively, the “Purpose”).  The amended estimated maximum cost of the Purpose is $520,000.</w:t>
      </w:r>
    </w:p>
    <w:p w14:paraId="1C82B064" w14:textId="77777777" w:rsidR="009B7639" w:rsidRPr="009B7639" w:rsidRDefault="009B7639" w:rsidP="009B7639">
      <w:pPr>
        <w:widowControl/>
        <w:suppressAutoHyphens w:val="0"/>
        <w:overflowPunct/>
        <w:autoSpaceDE/>
        <w:autoSpaceDN/>
        <w:adjustRightInd/>
        <w:spacing w:after="240"/>
        <w:ind w:left="720" w:right="1170"/>
        <w:jc w:val="both"/>
        <w:textAlignment w:val="auto"/>
        <w:outlineLvl w:val="0"/>
        <w:rPr>
          <w:bCs/>
          <w:kern w:val="0"/>
          <w:szCs w:val="24"/>
        </w:rPr>
      </w:pPr>
      <w:r w:rsidRPr="009B7639">
        <w:rPr>
          <w:bCs/>
          <w:kern w:val="0"/>
          <w:szCs w:val="24"/>
        </w:rPr>
        <w:t>SECTION 2.</w:t>
      </w:r>
      <w:r w:rsidRPr="009B7639">
        <w:rPr>
          <w:bCs/>
          <w:kern w:val="0"/>
          <w:szCs w:val="24"/>
        </w:rPr>
        <w:tab/>
        <w:t>The Village Board of Trustees plans to finance the estimated maximum cost of the Purpose by the issuance of serial bonds</w:t>
      </w:r>
      <w:r w:rsidRPr="009B7639">
        <w:rPr>
          <w:b/>
          <w:bCs/>
          <w:kern w:val="0"/>
          <w:szCs w:val="24"/>
        </w:rPr>
        <w:t xml:space="preserve"> </w:t>
      </w:r>
      <w:r w:rsidRPr="009B7639">
        <w:rPr>
          <w:bCs/>
          <w:kern w:val="0"/>
          <w:szCs w:val="24"/>
        </w:rPr>
        <w:t xml:space="preserve">in an aggregate principal amount not to exceed $520,000 of the Village, hereby authorized to be issued therefor pursuant to the Local Finance Law, said amount to be offset by any federal, state, county and/or local funds received. Unless paid from other sources or charges, </w:t>
      </w:r>
      <w:bookmarkStart w:id="3" w:name="_cp_text_2_289"/>
      <w:bookmarkEnd w:id="3"/>
      <w:r w:rsidRPr="009B7639">
        <w:rPr>
          <w:bCs/>
          <w:kern w:val="0"/>
          <w:szCs w:val="24"/>
        </w:rPr>
        <w:t>the cost of such improvements is to be paid by the levy and collection of taxes on all the taxable real property in the Village to pay the principal of said bonds and the interest thereon as the same shall become due and payable.</w:t>
      </w:r>
    </w:p>
    <w:p w14:paraId="5CB5BB87" w14:textId="77777777" w:rsidR="009B7639" w:rsidRPr="009B7639" w:rsidRDefault="009B7639" w:rsidP="009B7639">
      <w:pPr>
        <w:widowControl/>
        <w:suppressAutoHyphens w:val="0"/>
        <w:overflowPunct/>
        <w:autoSpaceDE/>
        <w:autoSpaceDN/>
        <w:adjustRightInd/>
        <w:spacing w:after="240"/>
        <w:ind w:left="720" w:right="1170"/>
        <w:jc w:val="both"/>
        <w:textAlignment w:val="auto"/>
        <w:outlineLvl w:val="0"/>
        <w:rPr>
          <w:bCs/>
          <w:kern w:val="0"/>
          <w:szCs w:val="24"/>
        </w:rPr>
      </w:pPr>
      <w:r w:rsidRPr="009B7639">
        <w:rPr>
          <w:bCs/>
          <w:kern w:val="0"/>
          <w:szCs w:val="24"/>
        </w:rPr>
        <w:t>SECTION 3.</w:t>
      </w:r>
      <w:r w:rsidRPr="009B7639">
        <w:rPr>
          <w:bCs/>
          <w:kern w:val="0"/>
          <w:szCs w:val="24"/>
        </w:rPr>
        <w:tab/>
        <w:t xml:space="preserve">It is hereby determined that the Purpose is an object or purpose described in subdivision 1 of paragraph (a) of Section 11.00 of the Local Finance Law, and that the period of probable usefulness of the Purpose is 40 years.  </w:t>
      </w:r>
    </w:p>
    <w:p w14:paraId="42E803A8" w14:textId="77777777" w:rsidR="009B7639" w:rsidRPr="009B7639" w:rsidRDefault="009B7639" w:rsidP="009B7639">
      <w:pPr>
        <w:widowControl/>
        <w:suppressAutoHyphens w:val="0"/>
        <w:overflowPunct/>
        <w:autoSpaceDE/>
        <w:autoSpaceDN/>
        <w:adjustRightInd/>
        <w:spacing w:after="240"/>
        <w:ind w:left="720" w:right="1170"/>
        <w:jc w:val="both"/>
        <w:textAlignment w:val="auto"/>
        <w:outlineLvl w:val="0"/>
        <w:rPr>
          <w:bCs/>
          <w:kern w:val="0"/>
          <w:szCs w:val="24"/>
        </w:rPr>
      </w:pPr>
      <w:r w:rsidRPr="009B7639">
        <w:rPr>
          <w:bCs/>
          <w:kern w:val="0"/>
          <w:szCs w:val="24"/>
        </w:rPr>
        <w:t>SECTION 4.</w:t>
      </w:r>
      <w:r w:rsidRPr="009B7639">
        <w:rPr>
          <w:bCs/>
          <w:kern w:val="0"/>
          <w:szCs w:val="24"/>
        </w:rPr>
        <w:tab/>
        <w:t>Current funds are not required to be provided prior to the issuance of the bonds authorized by this resolution or any notes issued in anticipation of the sale of such bonds.</w:t>
      </w:r>
    </w:p>
    <w:p w14:paraId="59E12729" w14:textId="77777777" w:rsidR="009B7639" w:rsidRPr="009B7639" w:rsidRDefault="009B7639" w:rsidP="009B7639">
      <w:pPr>
        <w:widowControl/>
        <w:suppressAutoHyphens w:val="0"/>
        <w:overflowPunct/>
        <w:autoSpaceDE/>
        <w:autoSpaceDN/>
        <w:adjustRightInd/>
        <w:spacing w:after="240"/>
        <w:ind w:left="720" w:right="1170"/>
        <w:jc w:val="both"/>
        <w:textAlignment w:val="auto"/>
        <w:outlineLvl w:val="0"/>
        <w:rPr>
          <w:bCs/>
          <w:kern w:val="0"/>
          <w:szCs w:val="24"/>
        </w:rPr>
      </w:pPr>
      <w:r w:rsidRPr="009B7639">
        <w:rPr>
          <w:bCs/>
          <w:kern w:val="0"/>
          <w:szCs w:val="24"/>
        </w:rPr>
        <w:t>SECTION 5.</w:t>
      </w:r>
      <w:r w:rsidRPr="009B7639">
        <w:rPr>
          <w:bCs/>
          <w:kern w:val="0"/>
          <w:szCs w:val="24"/>
        </w:rPr>
        <w:tab/>
        <w:t>It is hereby determined the proposed maturity of the obligations authorized by this resolution will be in excess of five years.</w:t>
      </w:r>
    </w:p>
    <w:p w14:paraId="2DA835A6" w14:textId="77777777" w:rsidR="009B7639" w:rsidRPr="009B7639" w:rsidRDefault="009B7639" w:rsidP="009B7639">
      <w:pPr>
        <w:widowControl/>
        <w:suppressAutoHyphens w:val="0"/>
        <w:overflowPunct/>
        <w:autoSpaceDE/>
        <w:autoSpaceDN/>
        <w:adjustRightInd/>
        <w:ind w:left="720" w:right="1170"/>
        <w:jc w:val="both"/>
        <w:textAlignment w:val="auto"/>
        <w:outlineLvl w:val="0"/>
        <w:rPr>
          <w:bCs/>
          <w:kern w:val="0"/>
          <w:szCs w:val="24"/>
        </w:rPr>
      </w:pPr>
      <w:r w:rsidRPr="009B7639">
        <w:rPr>
          <w:bCs/>
          <w:kern w:val="0"/>
          <w:szCs w:val="24"/>
        </w:rPr>
        <w:t>SECTION 6.</w:t>
      </w:r>
      <w:r w:rsidRPr="009B7639">
        <w:rPr>
          <w:bCs/>
          <w:kern w:val="0"/>
          <w:szCs w:val="24"/>
        </w:rPr>
        <w:tab/>
        <w:t>The faith and credit of the Village are hereby irrevocably pledged for the payment of the principal of and interest on such bonds (and any bond anticipation notes issued in anticipation of the sale of such bonds) as the same respectively become due and payable.  An annual appropriation shall be made in each year sufficient to pay the principal of and interest on such bonds or notes becoming due and payable in such year.  Unless paid from other sources or charges, there shall annually be levied on all the taxable real property of the Village a tax sufficient to pay the principal of and interest on such bonds or notes as the same become due and payable.</w:t>
      </w:r>
    </w:p>
    <w:p w14:paraId="291EEE68" w14:textId="77777777" w:rsidR="009B7639" w:rsidRPr="009B7639" w:rsidRDefault="009B7639" w:rsidP="009B7639">
      <w:pPr>
        <w:widowControl/>
        <w:suppressAutoHyphens w:val="0"/>
        <w:overflowPunct/>
        <w:autoSpaceDE/>
        <w:autoSpaceDN/>
        <w:adjustRightInd/>
        <w:ind w:left="720" w:right="1170"/>
        <w:jc w:val="both"/>
        <w:textAlignment w:val="auto"/>
        <w:outlineLvl w:val="0"/>
        <w:rPr>
          <w:bCs/>
          <w:kern w:val="0"/>
          <w:szCs w:val="24"/>
        </w:rPr>
      </w:pPr>
    </w:p>
    <w:p w14:paraId="22ACE21A" w14:textId="77777777" w:rsidR="009B7639" w:rsidRPr="009B7639" w:rsidRDefault="009B7639" w:rsidP="009B7639">
      <w:pPr>
        <w:widowControl/>
        <w:suppressAutoHyphens w:val="0"/>
        <w:overflowPunct/>
        <w:autoSpaceDE/>
        <w:autoSpaceDN/>
        <w:adjustRightInd/>
        <w:spacing w:after="240"/>
        <w:ind w:left="720" w:right="1170"/>
        <w:jc w:val="both"/>
        <w:textAlignment w:val="auto"/>
        <w:outlineLvl w:val="0"/>
        <w:rPr>
          <w:bCs/>
          <w:kern w:val="0"/>
          <w:szCs w:val="24"/>
        </w:rPr>
      </w:pPr>
      <w:r w:rsidRPr="009B7639">
        <w:rPr>
          <w:bCs/>
          <w:kern w:val="0"/>
          <w:szCs w:val="24"/>
        </w:rPr>
        <w:t>SECTION 7.</w:t>
      </w:r>
      <w:r w:rsidRPr="009B7639">
        <w:rPr>
          <w:bCs/>
          <w:kern w:val="0"/>
          <w:szCs w:val="24"/>
        </w:rPr>
        <w:tab/>
        <w:t>Subject to the provisions of this resolution and of the Local Finance Law, and pursuant to the provisions of Section 21.00 relative to the authorization of the issuance of bonds with substantially level or declining annual debt service, Section 30.00 relative to the authorization of the issuance of bond anticipation notes and of Section 50.00, Sections 56.00 to 60.00, Section 62.00, Section 62.10, Section 63.00, and Section 164.00 of the Local Finance Law, the powers and duties of the Village Board of Trustees pertaining or incidental to the sale and issuance of the obligations herein authorized, including but not limited to authorizing bond anticipation notes and prescribing the terms, form and contents and details as to the sale and issuance of the bonds herein authorized and of any bond anticipation notes issued in anticipation of said bonds, and the renewals of said notes, are hereby delegated to the Village Treasurer, the chief fiscal officer of the Village. Without in any way limiting the scope of the foregoing delegation of powers, the Village Treasurer, to the extent permitted by Section 58.00(f) of the Local Finance Law, is specifically authorized to accept bids submitted in electronic format for any bonds or notes of the Village.</w:t>
      </w:r>
    </w:p>
    <w:p w14:paraId="5D6ABC83" w14:textId="77777777" w:rsidR="009B7639" w:rsidRPr="009B7639" w:rsidRDefault="009B7639" w:rsidP="009B7639">
      <w:pPr>
        <w:widowControl/>
        <w:suppressAutoHyphens w:val="0"/>
        <w:overflowPunct/>
        <w:autoSpaceDE/>
        <w:autoSpaceDN/>
        <w:adjustRightInd/>
        <w:spacing w:after="240"/>
        <w:ind w:left="720" w:right="1170"/>
        <w:jc w:val="both"/>
        <w:textAlignment w:val="auto"/>
        <w:outlineLvl w:val="0"/>
        <w:rPr>
          <w:bCs/>
          <w:kern w:val="0"/>
          <w:szCs w:val="24"/>
        </w:rPr>
      </w:pPr>
      <w:r w:rsidRPr="009B7639">
        <w:rPr>
          <w:bCs/>
          <w:kern w:val="0"/>
          <w:szCs w:val="24"/>
        </w:rPr>
        <w:t>SECTION 8.</w:t>
      </w:r>
      <w:r w:rsidRPr="009B7639">
        <w:rPr>
          <w:bCs/>
          <w:kern w:val="0"/>
          <w:szCs w:val="24"/>
        </w:rPr>
        <w:tab/>
        <w:t>The temporary use of available funds of the Village, not immediately required for the purpose or purposes for which the same were borrowed, raised or otherwise created, is hereby authorized pursuant to Section 165.10 of the Local Finance Law, for the purpose or purposes described in Section 1 of this resolution.  The Village then reasonably expects to reimburse any such expenditures (to the extent made after April 2, 2018 or within 60 days prior to the earlier of (a) April 2, 2018 or (b) the date of any earlier expression by the Village of its intent to reimburse such expenditures) with the proceeds of the bonds authorized by Section 2 of this resolution (or with the proceeds of any bond anticipation notes issued in anticipation of the sale of such bonds).  This resolution shall constitute the declaration (or reaffirmation) of the Village’s original declaration of its “official intent” to reimburse the expenditures authorized by Section 2 hereof with such bond or note proceeds, as required by United States Treasury Regulations Section 1.150-2.</w:t>
      </w:r>
    </w:p>
    <w:p w14:paraId="62CEC8DA" w14:textId="77777777" w:rsidR="009B7639" w:rsidRPr="009B7639" w:rsidRDefault="009B7639" w:rsidP="009B7639">
      <w:pPr>
        <w:widowControl/>
        <w:suppressAutoHyphens w:val="0"/>
        <w:overflowPunct/>
        <w:autoSpaceDE/>
        <w:autoSpaceDN/>
        <w:adjustRightInd/>
        <w:spacing w:after="240"/>
        <w:ind w:left="720" w:right="1170"/>
        <w:jc w:val="both"/>
        <w:textAlignment w:val="auto"/>
        <w:outlineLvl w:val="0"/>
        <w:rPr>
          <w:bCs/>
          <w:kern w:val="0"/>
          <w:szCs w:val="24"/>
        </w:rPr>
      </w:pPr>
      <w:r w:rsidRPr="009B7639">
        <w:rPr>
          <w:bCs/>
          <w:kern w:val="0"/>
          <w:szCs w:val="24"/>
        </w:rPr>
        <w:t>SECTION 9.</w:t>
      </w:r>
      <w:r w:rsidRPr="009B7639">
        <w:rPr>
          <w:bCs/>
          <w:kern w:val="0"/>
          <w:szCs w:val="24"/>
        </w:rPr>
        <w:tab/>
        <w:t>The Village Treasurer is further authorized to take such actions and execute such documents as may be necessary to ensure the continued status of the interest on the bonds authorized by this resolution, and any notes issued in anticipation thereof, as excludable from gross income for federal income tax purposes pursuant to Section 103 of the Internal Revenue Code of 1986, as amended (the “Code”) and may designate the bonds authorized by this resolution, and any notes issued in anticipation thereof, as “qualified tax-exempt bonds” in accordance with Section 265(b)(3) of the Code.</w:t>
      </w:r>
    </w:p>
    <w:p w14:paraId="31FC362D" w14:textId="77777777" w:rsidR="009B7639" w:rsidRPr="009B7639" w:rsidRDefault="009B7639" w:rsidP="009B7639">
      <w:pPr>
        <w:widowControl/>
        <w:suppressAutoHyphens w:val="0"/>
        <w:overflowPunct/>
        <w:autoSpaceDE/>
        <w:autoSpaceDN/>
        <w:adjustRightInd/>
        <w:spacing w:after="240"/>
        <w:ind w:left="720" w:right="1170"/>
        <w:jc w:val="both"/>
        <w:textAlignment w:val="auto"/>
        <w:outlineLvl w:val="0"/>
        <w:rPr>
          <w:bCs/>
          <w:kern w:val="0"/>
          <w:szCs w:val="24"/>
        </w:rPr>
      </w:pPr>
      <w:r w:rsidRPr="009B7639">
        <w:rPr>
          <w:bCs/>
          <w:kern w:val="0"/>
          <w:szCs w:val="24"/>
        </w:rPr>
        <w:lastRenderedPageBreak/>
        <w:t>SECTION 10.</w:t>
      </w:r>
      <w:r w:rsidRPr="009B7639">
        <w:rPr>
          <w:bCs/>
          <w:kern w:val="0"/>
          <w:szCs w:val="24"/>
        </w:rPr>
        <w:tab/>
        <w:t xml:space="preserve"> The Village Treasurer is further authorized to enter into a continuing disclosure agreement with the initial purchaser of the bonds or notes authorized by this resolution, containing provisions which are satisfactory to such purchaser in compliance with the provisions of Rule 15c2-12, promulgated by the Securities and Exchange Commission pursuant to the Securities Exchange Act of 1934.</w:t>
      </w:r>
    </w:p>
    <w:p w14:paraId="33B7342A" w14:textId="61640E25" w:rsidR="009B7639" w:rsidRPr="009B7639" w:rsidRDefault="009B7639" w:rsidP="009B7639">
      <w:pPr>
        <w:widowControl/>
        <w:suppressAutoHyphens w:val="0"/>
        <w:overflowPunct/>
        <w:autoSpaceDE/>
        <w:autoSpaceDN/>
        <w:adjustRightInd/>
        <w:ind w:left="720" w:right="1170"/>
        <w:jc w:val="both"/>
        <w:textAlignment w:val="auto"/>
        <w:rPr>
          <w:bCs/>
          <w:kern w:val="0"/>
          <w:szCs w:val="24"/>
        </w:rPr>
      </w:pPr>
      <w:r w:rsidRPr="009B7639">
        <w:rPr>
          <w:kern w:val="0"/>
          <w:szCs w:val="24"/>
        </w:rPr>
        <w:t xml:space="preserve">SECTION 11. </w:t>
      </w:r>
      <w:r w:rsidRPr="009B7639">
        <w:rPr>
          <w:bCs/>
          <w:kern w:val="0"/>
          <w:szCs w:val="24"/>
        </w:rPr>
        <w:t>The Village has complied with applicable federal, state and local laws and regulations regarding environmental matters, including compliance with the New York State Environmental Quality Review Act (“SEQRA”), comprising Article 8 of the Environmental Conservation Law and, in connection therewith, duly issued a negative declaration and/or other applicable documentation, and therefore, no further action under SEQRA is necessary.</w:t>
      </w:r>
    </w:p>
    <w:p w14:paraId="1659049B" w14:textId="781B979D" w:rsidR="009B7639" w:rsidRPr="009B7639" w:rsidRDefault="009B7639" w:rsidP="009B7639">
      <w:pPr>
        <w:widowControl/>
        <w:suppressAutoHyphens w:val="0"/>
        <w:overflowPunct/>
        <w:autoSpaceDE/>
        <w:autoSpaceDN/>
        <w:adjustRightInd/>
        <w:ind w:left="720" w:right="1170"/>
        <w:jc w:val="both"/>
        <w:textAlignment w:val="auto"/>
        <w:outlineLvl w:val="0"/>
        <w:rPr>
          <w:bCs/>
          <w:kern w:val="0"/>
          <w:szCs w:val="24"/>
        </w:rPr>
      </w:pPr>
      <w:r w:rsidRPr="009B7639">
        <w:rPr>
          <w:bCs/>
          <w:kern w:val="0"/>
          <w:szCs w:val="24"/>
        </w:rPr>
        <w:br/>
        <w:t>SECTION 12. In the absence or unavailability of the Village Treasurer, the Deputy Treasurer is hereby specifically authorized to exercise the powers delegated to the Village Treasurer in this resolution.</w:t>
      </w:r>
    </w:p>
    <w:p w14:paraId="70125D83" w14:textId="77777777" w:rsidR="009B7639" w:rsidRPr="009B7639" w:rsidRDefault="009B7639" w:rsidP="009B7639">
      <w:pPr>
        <w:widowControl/>
        <w:suppressAutoHyphens w:val="0"/>
        <w:overflowPunct/>
        <w:autoSpaceDE/>
        <w:autoSpaceDN/>
        <w:adjustRightInd/>
        <w:ind w:left="720" w:right="1170"/>
        <w:jc w:val="both"/>
        <w:textAlignment w:val="auto"/>
        <w:outlineLvl w:val="0"/>
        <w:rPr>
          <w:bCs/>
          <w:kern w:val="0"/>
          <w:szCs w:val="24"/>
        </w:rPr>
      </w:pPr>
    </w:p>
    <w:p w14:paraId="0B9A5511" w14:textId="77777777" w:rsidR="009B7639" w:rsidRPr="009B7639" w:rsidRDefault="009B7639" w:rsidP="009B7639">
      <w:pPr>
        <w:widowControl/>
        <w:suppressAutoHyphens w:val="0"/>
        <w:overflowPunct/>
        <w:autoSpaceDE/>
        <w:autoSpaceDN/>
        <w:adjustRightInd/>
        <w:ind w:left="720" w:right="1170"/>
        <w:jc w:val="both"/>
        <w:textAlignment w:val="auto"/>
        <w:outlineLvl w:val="0"/>
        <w:rPr>
          <w:bCs/>
          <w:kern w:val="0"/>
          <w:szCs w:val="24"/>
        </w:rPr>
      </w:pPr>
      <w:r w:rsidRPr="009B7639">
        <w:rPr>
          <w:bCs/>
          <w:kern w:val="0"/>
          <w:szCs w:val="24"/>
        </w:rPr>
        <w:t>SECTION 13. The validity of such serial bonds or of any bond anticipation notes issued in anticipation of the sale of such serial bonds may be contested only if:</w:t>
      </w:r>
    </w:p>
    <w:p w14:paraId="3ABE24FF" w14:textId="2C7BE516" w:rsidR="009B7639" w:rsidRPr="009B7639" w:rsidRDefault="003B571A" w:rsidP="009B7639">
      <w:pPr>
        <w:widowControl/>
        <w:suppressAutoHyphens w:val="0"/>
        <w:overflowPunct/>
        <w:autoSpaceDE/>
        <w:autoSpaceDN/>
        <w:adjustRightInd/>
        <w:spacing w:after="240"/>
        <w:ind w:left="720" w:right="1170"/>
        <w:jc w:val="both"/>
        <w:textAlignment w:val="auto"/>
        <w:rPr>
          <w:kern w:val="0"/>
          <w:szCs w:val="24"/>
        </w:rPr>
      </w:pPr>
      <w:r>
        <w:rPr>
          <w:kern w:val="0"/>
          <w:szCs w:val="24"/>
        </w:rPr>
        <w:t xml:space="preserve">   </w:t>
      </w:r>
      <w:r w:rsidR="009B7639" w:rsidRPr="009B7639">
        <w:rPr>
          <w:kern w:val="0"/>
          <w:szCs w:val="24"/>
        </w:rPr>
        <w:t>(a) such obligations were authorized for an object or purpose for which the Village is not authorized to expend money, or</w:t>
      </w:r>
    </w:p>
    <w:p w14:paraId="2B9E30D7" w14:textId="0B9C6BFA" w:rsidR="009B7639" w:rsidRPr="009B7639" w:rsidRDefault="003B571A" w:rsidP="009B7639">
      <w:pPr>
        <w:widowControl/>
        <w:numPr>
          <w:ilvl w:val="5"/>
          <w:numId w:val="0"/>
        </w:numPr>
        <w:tabs>
          <w:tab w:val="left" w:pos="2160"/>
          <w:tab w:val="num" w:pos="2880"/>
        </w:tabs>
        <w:suppressAutoHyphens w:val="0"/>
        <w:overflowPunct/>
        <w:adjustRightInd/>
        <w:spacing w:after="240"/>
        <w:ind w:left="720" w:right="1170"/>
        <w:jc w:val="both"/>
        <w:textAlignment w:val="auto"/>
        <w:outlineLvl w:val="5"/>
        <w:rPr>
          <w:bCs/>
          <w:kern w:val="0"/>
          <w:szCs w:val="24"/>
        </w:rPr>
      </w:pPr>
      <w:r>
        <w:rPr>
          <w:bCs/>
          <w:kern w:val="0"/>
          <w:szCs w:val="24"/>
        </w:rPr>
        <w:t xml:space="preserve">   </w:t>
      </w:r>
      <w:r w:rsidR="009B7639" w:rsidRPr="009B7639">
        <w:rPr>
          <w:bCs/>
          <w:kern w:val="0"/>
          <w:szCs w:val="24"/>
        </w:rPr>
        <w:t xml:space="preserve">(b)  the provisions of the law which should be complied with as of the date of publication of this notice were not substantially complied with and an action, suit or proceeding contesting such validity is commenced within 20 days after the date of such publication of this notice, or </w:t>
      </w:r>
    </w:p>
    <w:p w14:paraId="6EC478A7" w14:textId="77777777" w:rsidR="009B7639" w:rsidRPr="009B7639" w:rsidRDefault="009B7639" w:rsidP="009B763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overflowPunct/>
        <w:autoSpaceDE/>
        <w:autoSpaceDN/>
        <w:adjustRightInd/>
        <w:ind w:left="720" w:right="1170"/>
        <w:jc w:val="both"/>
        <w:textAlignment w:val="auto"/>
        <w:rPr>
          <w:kern w:val="0"/>
          <w:szCs w:val="24"/>
        </w:rPr>
      </w:pPr>
      <w:r w:rsidRPr="009B7639">
        <w:rPr>
          <w:kern w:val="0"/>
          <w:szCs w:val="24"/>
        </w:rPr>
        <w:t>2.  such obligations were authorized in violation of the provisions of the Constitution of New York.</w:t>
      </w:r>
    </w:p>
    <w:p w14:paraId="025582A0" w14:textId="77777777" w:rsidR="009B7639" w:rsidRPr="009B7639" w:rsidRDefault="009B7639" w:rsidP="009B763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overflowPunct/>
        <w:autoSpaceDE/>
        <w:autoSpaceDN/>
        <w:adjustRightInd/>
        <w:ind w:left="720" w:right="1170"/>
        <w:jc w:val="both"/>
        <w:textAlignment w:val="auto"/>
        <w:rPr>
          <w:kern w:val="0"/>
          <w:szCs w:val="24"/>
        </w:rPr>
      </w:pPr>
    </w:p>
    <w:p w14:paraId="2580F397" w14:textId="77777777" w:rsidR="009B7639" w:rsidRPr="009B7639" w:rsidRDefault="009B7639" w:rsidP="009B7639">
      <w:pPr>
        <w:widowControl/>
        <w:suppressAutoHyphens w:val="0"/>
        <w:overflowPunct/>
        <w:autoSpaceDE/>
        <w:autoSpaceDN/>
        <w:adjustRightInd/>
        <w:spacing w:after="240"/>
        <w:ind w:left="720" w:right="1170"/>
        <w:jc w:val="both"/>
        <w:textAlignment w:val="auto"/>
        <w:outlineLvl w:val="0"/>
        <w:rPr>
          <w:bCs/>
          <w:kern w:val="0"/>
          <w:szCs w:val="24"/>
        </w:rPr>
      </w:pPr>
      <w:r w:rsidRPr="009B7639">
        <w:rPr>
          <w:bCs/>
          <w:kern w:val="0"/>
          <w:szCs w:val="24"/>
        </w:rPr>
        <w:t>SECTION 14. This Resolution is subject to permissive referendum pursuant to Section 36.00 of the Local Finance Law.  The Village Clerk is hereby authorized and directed to publish (one time) and post (in at least six conspicuous public places within the Village and at each polling place), this resolution, or a summary thereof, together with a notice of adoption of this resolution subject to permissive referendum, within ten days after the date of adoption of this resolution.</w:t>
      </w:r>
    </w:p>
    <w:p w14:paraId="5F0DBBED" w14:textId="77777777" w:rsidR="009B7639" w:rsidRPr="009B7639" w:rsidRDefault="009B7639" w:rsidP="009B7639">
      <w:pPr>
        <w:widowControl/>
        <w:suppressAutoHyphens w:val="0"/>
        <w:overflowPunct/>
        <w:autoSpaceDE/>
        <w:autoSpaceDN/>
        <w:adjustRightInd/>
        <w:spacing w:after="240"/>
        <w:ind w:left="720" w:right="1170"/>
        <w:jc w:val="both"/>
        <w:textAlignment w:val="auto"/>
        <w:outlineLvl w:val="0"/>
        <w:rPr>
          <w:bCs/>
          <w:kern w:val="0"/>
          <w:szCs w:val="24"/>
        </w:rPr>
      </w:pPr>
      <w:r w:rsidRPr="009B7639">
        <w:rPr>
          <w:bCs/>
          <w:kern w:val="0"/>
          <w:szCs w:val="24"/>
        </w:rPr>
        <w:t>SECTION 15. If no petitions are filed in the referendum period, the Village Clerk is hereby authorized and directed to publish this resolution, or a summary thereof, together with a notice in substantially the form provided by Section 81.00 of the Local Finance Law, in the official newspaper(s) of the Village, or if no newspaper(s) have been so designated, then in a newspaper having a general circulation in the Village, and hereby designated as the official newspaper of the Village for such publication.</w:t>
      </w:r>
    </w:p>
    <w:p w14:paraId="2CEF5C4C" w14:textId="77777777" w:rsidR="009B7639" w:rsidRPr="009B7639" w:rsidRDefault="009B7639" w:rsidP="009B7639">
      <w:pPr>
        <w:widowControl/>
        <w:suppressAutoHyphens w:val="0"/>
        <w:overflowPunct/>
        <w:autoSpaceDE/>
        <w:autoSpaceDN/>
        <w:adjustRightInd/>
        <w:spacing w:after="240"/>
        <w:ind w:left="720" w:right="1170"/>
        <w:jc w:val="both"/>
        <w:textAlignment w:val="auto"/>
        <w:outlineLvl w:val="0"/>
        <w:rPr>
          <w:bCs/>
          <w:kern w:val="0"/>
          <w:szCs w:val="24"/>
        </w:rPr>
      </w:pPr>
      <w:r w:rsidRPr="009B7639">
        <w:rPr>
          <w:bCs/>
          <w:kern w:val="0"/>
          <w:szCs w:val="24"/>
        </w:rPr>
        <w:t xml:space="preserve">SECTION 16. Nothing in this amendment shall affect the validity of the Original Bond Resolution, or any actions taken thereunder, and any such actions are hereby ratified. </w:t>
      </w:r>
    </w:p>
    <w:p w14:paraId="18261422" w14:textId="13A65DEB" w:rsidR="003E0479" w:rsidRDefault="003E0479" w:rsidP="003E0479">
      <w:pPr>
        <w:rPr>
          <w:color w:val="0000FF"/>
          <w:sz w:val="23"/>
          <w:szCs w:val="23"/>
        </w:rPr>
      </w:pPr>
      <w:r>
        <w:rPr>
          <w:color w:val="0000FF"/>
          <w:sz w:val="23"/>
          <w:szCs w:val="23"/>
        </w:rPr>
        <w:t>Purchase of Ambulance and Digger Truck</w:t>
      </w:r>
    </w:p>
    <w:p w14:paraId="07DF1A79" w14:textId="436BE770" w:rsidR="003E0479" w:rsidRDefault="003E0479" w:rsidP="003E0479">
      <w:pPr>
        <w:rPr>
          <w:sz w:val="23"/>
          <w:szCs w:val="23"/>
        </w:rPr>
      </w:pPr>
      <w:r>
        <w:rPr>
          <w:sz w:val="23"/>
          <w:szCs w:val="23"/>
        </w:rPr>
        <w:t>Trustee Gary Schmidt made the motion to approve the purchase of a used ambulance for the Sewer Department at a cost not to exceed $10,000 to replace their 1978 ambulance that the floor has rotted out.  The ambulance houses a generator and camera system that is used for locating leaks and issues within the water and sewer systems.  Trustee Nan Woodworth seconded the motion.  The Board then voted on the motion and all were in favor.  Motion Carried.</w:t>
      </w:r>
    </w:p>
    <w:p w14:paraId="1D9A8BCE" w14:textId="4CF228B0" w:rsidR="003E0479" w:rsidRDefault="003E0479" w:rsidP="003E0479">
      <w:pPr>
        <w:rPr>
          <w:sz w:val="23"/>
          <w:szCs w:val="23"/>
        </w:rPr>
      </w:pPr>
    </w:p>
    <w:p w14:paraId="010FD364" w14:textId="6F1B5C1D" w:rsidR="003E0479" w:rsidRDefault="003E0479" w:rsidP="003E0479">
      <w:pPr>
        <w:rPr>
          <w:sz w:val="23"/>
          <w:szCs w:val="23"/>
        </w:rPr>
      </w:pPr>
      <w:r>
        <w:rPr>
          <w:sz w:val="23"/>
          <w:szCs w:val="23"/>
        </w:rPr>
        <w:t xml:space="preserve">The Board then discussed the replacement of the digger truck that has hit thirty years of service and will no longer be able to be used.  The truck is used not only to set poles, but as a crane for the setting of transformers and lifting of heavy equipment, such as pumps for the pump station.  The Board requested that Interim Superintendent </w:t>
      </w:r>
      <w:r w:rsidR="00042499">
        <w:rPr>
          <w:sz w:val="23"/>
          <w:szCs w:val="23"/>
        </w:rPr>
        <w:t>Terry Wilcox obtain quotes then bring the matter back for discussion.</w:t>
      </w:r>
    </w:p>
    <w:p w14:paraId="79EDCEA8" w14:textId="331E003D" w:rsidR="009B7639" w:rsidRDefault="009B7639">
      <w:pPr>
        <w:rPr>
          <w:sz w:val="23"/>
          <w:szCs w:val="23"/>
        </w:rPr>
      </w:pPr>
    </w:p>
    <w:p w14:paraId="20FBEBB8" w14:textId="77777777" w:rsidR="009B7639" w:rsidRPr="00B814AF" w:rsidRDefault="009B7639">
      <w:pPr>
        <w:rPr>
          <w:sz w:val="23"/>
          <w:szCs w:val="23"/>
        </w:rPr>
      </w:pPr>
    </w:p>
    <w:p w14:paraId="6F8955FE" w14:textId="77777777" w:rsidR="00407BA7" w:rsidRPr="00E15CC2" w:rsidRDefault="00E15CC2">
      <w:pPr>
        <w:rPr>
          <w:color w:val="0000FF"/>
          <w:sz w:val="23"/>
          <w:szCs w:val="23"/>
        </w:rPr>
      </w:pPr>
      <w:r w:rsidRPr="00E15CC2">
        <w:rPr>
          <w:color w:val="0000FF"/>
          <w:sz w:val="23"/>
          <w:szCs w:val="23"/>
        </w:rPr>
        <w:t>CONFERENCE REQUESTS</w:t>
      </w:r>
    </w:p>
    <w:p w14:paraId="6FC0C82C" w14:textId="602B6962" w:rsidR="000800D0" w:rsidRDefault="00042499" w:rsidP="00E15CC2">
      <w:pPr>
        <w:rPr>
          <w:color w:val="0000FF"/>
          <w:sz w:val="23"/>
          <w:szCs w:val="23"/>
        </w:rPr>
      </w:pPr>
      <w:r>
        <w:rPr>
          <w:color w:val="0000FF"/>
          <w:sz w:val="23"/>
          <w:szCs w:val="23"/>
        </w:rPr>
        <w:t>Annual NYCOM Winter Legislative Meeting – February 10-12, 2019</w:t>
      </w:r>
    </w:p>
    <w:p w14:paraId="7C76CE6E" w14:textId="31FBF3C0" w:rsidR="00042499" w:rsidRDefault="00042499" w:rsidP="00E15CC2">
      <w:pPr>
        <w:rPr>
          <w:sz w:val="23"/>
          <w:szCs w:val="23"/>
        </w:rPr>
      </w:pPr>
      <w:r>
        <w:rPr>
          <w:sz w:val="23"/>
          <w:szCs w:val="23"/>
        </w:rPr>
        <w:t>No Board members wanted to attend.</w:t>
      </w:r>
    </w:p>
    <w:p w14:paraId="29C2E2B2" w14:textId="347F92C1" w:rsidR="00042499" w:rsidRDefault="00042499" w:rsidP="00E15CC2">
      <w:pPr>
        <w:rPr>
          <w:sz w:val="23"/>
          <w:szCs w:val="23"/>
        </w:rPr>
      </w:pPr>
    </w:p>
    <w:p w14:paraId="7E6FDECD" w14:textId="2CDAE39E" w:rsidR="00042499" w:rsidRDefault="00042499" w:rsidP="00042499">
      <w:pPr>
        <w:rPr>
          <w:color w:val="0000FF"/>
          <w:sz w:val="23"/>
          <w:szCs w:val="23"/>
        </w:rPr>
      </w:pPr>
      <w:bookmarkStart w:id="4" w:name="_Hlk536086054"/>
      <w:r>
        <w:rPr>
          <w:color w:val="0000FF"/>
          <w:sz w:val="23"/>
          <w:szCs w:val="23"/>
        </w:rPr>
        <w:t xml:space="preserve">MEUA – 2019 </w:t>
      </w:r>
      <w:proofErr w:type="spellStart"/>
      <w:r>
        <w:rPr>
          <w:color w:val="0000FF"/>
          <w:sz w:val="23"/>
          <w:szCs w:val="23"/>
        </w:rPr>
        <w:t>Lineworker</w:t>
      </w:r>
      <w:proofErr w:type="spellEnd"/>
      <w:r>
        <w:rPr>
          <w:color w:val="0000FF"/>
          <w:sz w:val="23"/>
          <w:szCs w:val="23"/>
        </w:rPr>
        <w:t xml:space="preserve"> Safety &amp; Training Program</w:t>
      </w:r>
    </w:p>
    <w:p w14:paraId="24C35E9A" w14:textId="5F99669F" w:rsidR="00042499" w:rsidRDefault="00042499" w:rsidP="00042499">
      <w:pPr>
        <w:rPr>
          <w:sz w:val="23"/>
          <w:szCs w:val="23"/>
        </w:rPr>
      </w:pPr>
      <w:r>
        <w:rPr>
          <w:sz w:val="23"/>
          <w:szCs w:val="23"/>
        </w:rPr>
        <w:t xml:space="preserve">Trustee Laurie DeNardo made the motion for Dale </w:t>
      </w:r>
      <w:proofErr w:type="spellStart"/>
      <w:r>
        <w:rPr>
          <w:sz w:val="23"/>
          <w:szCs w:val="23"/>
        </w:rPr>
        <w:t>Heichel</w:t>
      </w:r>
      <w:proofErr w:type="spellEnd"/>
      <w:r>
        <w:rPr>
          <w:sz w:val="23"/>
          <w:szCs w:val="23"/>
        </w:rPr>
        <w:t xml:space="preserve"> and Tommy Ballard to attend the </w:t>
      </w:r>
      <w:proofErr w:type="spellStart"/>
      <w:r>
        <w:rPr>
          <w:sz w:val="23"/>
          <w:szCs w:val="23"/>
        </w:rPr>
        <w:t>Lineworker</w:t>
      </w:r>
      <w:proofErr w:type="spellEnd"/>
      <w:r>
        <w:rPr>
          <w:sz w:val="23"/>
          <w:szCs w:val="23"/>
        </w:rPr>
        <w:t xml:space="preserve"> Safety and Training Program for</w:t>
      </w:r>
      <w:r w:rsidR="00E25A8A">
        <w:rPr>
          <w:sz w:val="23"/>
          <w:szCs w:val="23"/>
        </w:rPr>
        <w:t xml:space="preserve"> calendar year</w:t>
      </w:r>
      <w:r>
        <w:rPr>
          <w:sz w:val="23"/>
          <w:szCs w:val="23"/>
        </w:rPr>
        <w:t xml:space="preserve"> 2019 at a cost of $1,860.00 per student</w:t>
      </w:r>
      <w:r w:rsidR="00E25A8A">
        <w:rPr>
          <w:sz w:val="23"/>
          <w:szCs w:val="23"/>
        </w:rPr>
        <w:t>.  Trustee Nan Woodworth seconded the motion.   The Board then voted on the motion and all were in favor.  Motion Carried.</w:t>
      </w:r>
    </w:p>
    <w:bookmarkEnd w:id="4"/>
    <w:p w14:paraId="1D2DCE45" w14:textId="2D4E2238" w:rsidR="00042499" w:rsidRDefault="00042499" w:rsidP="00E15CC2">
      <w:pPr>
        <w:rPr>
          <w:sz w:val="23"/>
          <w:szCs w:val="23"/>
        </w:rPr>
      </w:pPr>
    </w:p>
    <w:p w14:paraId="353639FE" w14:textId="1EC30FBE" w:rsidR="00E25A8A" w:rsidRDefault="00E25A8A" w:rsidP="00E25A8A">
      <w:pPr>
        <w:rPr>
          <w:color w:val="0000FF"/>
          <w:sz w:val="23"/>
          <w:szCs w:val="23"/>
        </w:rPr>
      </w:pPr>
      <w:r>
        <w:rPr>
          <w:color w:val="0000FF"/>
          <w:sz w:val="23"/>
          <w:szCs w:val="23"/>
        </w:rPr>
        <w:t>Dig Safely Certified Excavator Training &amp; Certification</w:t>
      </w:r>
    </w:p>
    <w:p w14:paraId="7C5B9C43" w14:textId="7B307A96" w:rsidR="00E25A8A" w:rsidRDefault="00E25A8A" w:rsidP="00E25A8A">
      <w:pPr>
        <w:rPr>
          <w:sz w:val="23"/>
          <w:szCs w:val="23"/>
        </w:rPr>
      </w:pPr>
      <w:r>
        <w:rPr>
          <w:sz w:val="23"/>
          <w:szCs w:val="23"/>
        </w:rPr>
        <w:t xml:space="preserve">Trustee Anthony Fraboni made the motion for all members of the Street Department to </w:t>
      </w:r>
      <w:r w:rsidR="00DE62B7">
        <w:rPr>
          <w:sz w:val="23"/>
          <w:szCs w:val="23"/>
        </w:rPr>
        <w:t xml:space="preserve">attend the Dig Safely Excavator Safety Seminar as required under the amended NYS code rule 16 NYCRR part 753 and to pay a </w:t>
      </w:r>
      <w:r w:rsidR="00DE62B7">
        <w:rPr>
          <w:sz w:val="23"/>
          <w:szCs w:val="23"/>
        </w:rPr>
        <w:lastRenderedPageBreak/>
        <w:t>$25/person fee for NYS certification.</w:t>
      </w:r>
      <w:r>
        <w:rPr>
          <w:sz w:val="23"/>
          <w:szCs w:val="23"/>
        </w:rPr>
        <w:t xml:space="preserve">  </w:t>
      </w:r>
      <w:r w:rsidR="00E51DE5">
        <w:rPr>
          <w:sz w:val="23"/>
          <w:szCs w:val="23"/>
        </w:rPr>
        <w:t xml:space="preserve">The seminar will be scheduled in the near future and be held at the Watkins Glen Community Center.  </w:t>
      </w:r>
      <w:r>
        <w:rPr>
          <w:sz w:val="23"/>
          <w:szCs w:val="23"/>
        </w:rPr>
        <w:t xml:space="preserve">Trustee </w:t>
      </w:r>
      <w:r w:rsidR="00DE62B7">
        <w:rPr>
          <w:sz w:val="23"/>
          <w:szCs w:val="23"/>
        </w:rPr>
        <w:t>Laurie DeNardo</w:t>
      </w:r>
      <w:r>
        <w:rPr>
          <w:sz w:val="23"/>
          <w:szCs w:val="23"/>
        </w:rPr>
        <w:t xml:space="preserve"> seconded the motion.   The Board then voted on the motion and all were in favor.  Motion Carried.</w:t>
      </w:r>
    </w:p>
    <w:p w14:paraId="2983829B" w14:textId="6186B21F" w:rsidR="00E25A8A" w:rsidRDefault="00E25A8A" w:rsidP="00E15CC2">
      <w:pPr>
        <w:rPr>
          <w:sz w:val="23"/>
          <w:szCs w:val="23"/>
        </w:rPr>
      </w:pPr>
    </w:p>
    <w:p w14:paraId="0A8FA069" w14:textId="5C62391E" w:rsidR="00E25A8A" w:rsidRDefault="007833FD" w:rsidP="00E25A8A">
      <w:pPr>
        <w:rPr>
          <w:color w:val="0000FF"/>
          <w:sz w:val="23"/>
          <w:szCs w:val="23"/>
        </w:rPr>
      </w:pPr>
      <w:r>
        <w:rPr>
          <w:color w:val="0000FF"/>
          <w:sz w:val="23"/>
          <w:szCs w:val="23"/>
        </w:rPr>
        <w:t>Local Roads Matter 2019 – CHIPS Funding</w:t>
      </w:r>
    </w:p>
    <w:p w14:paraId="43099C35" w14:textId="4F74D67E" w:rsidR="00E25A8A" w:rsidRDefault="00E25A8A" w:rsidP="00E25A8A">
      <w:pPr>
        <w:rPr>
          <w:sz w:val="23"/>
          <w:szCs w:val="23"/>
        </w:rPr>
      </w:pPr>
      <w:r>
        <w:rPr>
          <w:sz w:val="23"/>
          <w:szCs w:val="23"/>
        </w:rPr>
        <w:t xml:space="preserve">Trustee Laurie DeNardo made the motion for </w:t>
      </w:r>
      <w:r w:rsidR="007833FD">
        <w:rPr>
          <w:sz w:val="23"/>
          <w:szCs w:val="23"/>
        </w:rPr>
        <w:t>Don Perry to attend the annual NYS County Highway Superintendents Association Local Roads Matter 2019 in Albany, NY on March 5-6, 2019, with the only costs being hotel stay and travel reimbursements</w:t>
      </w:r>
      <w:r>
        <w:rPr>
          <w:sz w:val="23"/>
          <w:szCs w:val="23"/>
        </w:rPr>
        <w:t xml:space="preserve">.  Trustee </w:t>
      </w:r>
      <w:r w:rsidR="007833FD">
        <w:rPr>
          <w:sz w:val="23"/>
          <w:szCs w:val="23"/>
        </w:rPr>
        <w:t>Gary Schmidt</w:t>
      </w:r>
      <w:r>
        <w:rPr>
          <w:sz w:val="23"/>
          <w:szCs w:val="23"/>
        </w:rPr>
        <w:t xml:space="preserve"> seconded the motion.   The Board then voted on the motion and all were in favor.  Motion Carried.</w:t>
      </w:r>
    </w:p>
    <w:p w14:paraId="21E1900C" w14:textId="77777777" w:rsidR="00927BD6" w:rsidRDefault="00927BD6" w:rsidP="00E15CC2">
      <w:pPr>
        <w:rPr>
          <w:sz w:val="23"/>
          <w:szCs w:val="23"/>
        </w:rPr>
      </w:pPr>
    </w:p>
    <w:p w14:paraId="655FD334" w14:textId="77777777" w:rsidR="00DE57C3" w:rsidRPr="00DE57C3" w:rsidRDefault="00DE57C3" w:rsidP="00E15CC2">
      <w:pPr>
        <w:rPr>
          <w:sz w:val="23"/>
          <w:szCs w:val="23"/>
        </w:rPr>
      </w:pPr>
    </w:p>
    <w:p w14:paraId="28367099" w14:textId="77777777" w:rsidR="00E15CC2" w:rsidRPr="00E15CC2" w:rsidRDefault="00E15CC2" w:rsidP="00E71D5C">
      <w:pPr>
        <w:pStyle w:val="NoSpacing"/>
        <w:ind w:left="0"/>
        <w:rPr>
          <w:b/>
          <w:color w:val="0000FF"/>
        </w:rPr>
      </w:pPr>
      <w:r w:rsidRPr="00E15CC2">
        <w:rPr>
          <w:rStyle w:val="Strong"/>
          <w:rFonts w:ascii="Times New Roman" w:hAnsi="Times New Roman" w:cs="Times New Roman"/>
          <w:b w:val="0"/>
          <w:color w:val="0000FF"/>
          <w:sz w:val="23"/>
          <w:szCs w:val="23"/>
        </w:rPr>
        <w:t>AUDIT</w:t>
      </w:r>
      <w:r>
        <w:rPr>
          <w:rStyle w:val="Strong"/>
          <w:rFonts w:ascii="Times New Roman" w:hAnsi="Times New Roman" w:cs="Times New Roman"/>
          <w:b w:val="0"/>
          <w:color w:val="0000FF"/>
          <w:sz w:val="23"/>
          <w:szCs w:val="23"/>
        </w:rPr>
        <w:t xml:space="preserve"> </w:t>
      </w:r>
    </w:p>
    <w:p w14:paraId="4B8A56FA" w14:textId="77777777" w:rsidR="009761B3" w:rsidRPr="009761B3" w:rsidRDefault="009761B3" w:rsidP="00E71D5C">
      <w:pPr>
        <w:pStyle w:val="NoSpacing"/>
        <w:ind w:left="0"/>
        <w:rPr>
          <w:rFonts w:ascii="Times New Roman" w:hAnsi="Times New Roman" w:cs="Times New Roman"/>
          <w:color w:val="0000FF"/>
          <w:sz w:val="23"/>
          <w:szCs w:val="23"/>
        </w:rPr>
      </w:pPr>
      <w:r w:rsidRPr="009761B3">
        <w:rPr>
          <w:rFonts w:ascii="Times New Roman" w:hAnsi="Times New Roman" w:cs="Times New Roman"/>
          <w:color w:val="0000FF"/>
          <w:sz w:val="23"/>
          <w:szCs w:val="23"/>
        </w:rPr>
        <w:t>General Audit</w:t>
      </w:r>
    </w:p>
    <w:p w14:paraId="153793E8" w14:textId="72134850" w:rsidR="00E15CC2" w:rsidRPr="002A1C4D" w:rsidRDefault="00E15CC2" w:rsidP="00E71D5C">
      <w:pPr>
        <w:pStyle w:val="NoSpacing"/>
        <w:ind w:left="0"/>
        <w:rPr>
          <w:rFonts w:ascii="Times New Roman" w:hAnsi="Times New Roman" w:cs="Times New Roman"/>
          <w:sz w:val="23"/>
          <w:szCs w:val="23"/>
        </w:rPr>
      </w:pPr>
      <w:r w:rsidRPr="002A1C4D">
        <w:rPr>
          <w:rFonts w:ascii="Times New Roman" w:hAnsi="Times New Roman" w:cs="Times New Roman"/>
          <w:sz w:val="23"/>
          <w:szCs w:val="23"/>
        </w:rPr>
        <w:t xml:space="preserve">Trustee </w:t>
      </w:r>
      <w:r w:rsidR="00F657B7">
        <w:rPr>
          <w:rFonts w:ascii="Times New Roman" w:hAnsi="Times New Roman" w:cs="Times New Roman"/>
          <w:sz w:val="23"/>
          <w:szCs w:val="23"/>
        </w:rPr>
        <w:t>Laurie DeNardo</w:t>
      </w:r>
      <w:r>
        <w:rPr>
          <w:rFonts w:ascii="Times New Roman" w:hAnsi="Times New Roman" w:cs="Times New Roman"/>
          <w:sz w:val="23"/>
          <w:szCs w:val="23"/>
        </w:rPr>
        <w:t xml:space="preserve"> </w:t>
      </w:r>
      <w:r w:rsidRPr="002A1C4D">
        <w:rPr>
          <w:rFonts w:ascii="Times New Roman" w:hAnsi="Times New Roman" w:cs="Times New Roman"/>
          <w:sz w:val="23"/>
          <w:szCs w:val="23"/>
        </w:rPr>
        <w:t>made the motion to approve the audit</w:t>
      </w:r>
      <w:r w:rsidR="00F657B7">
        <w:rPr>
          <w:rFonts w:ascii="Times New Roman" w:hAnsi="Times New Roman" w:cs="Times New Roman"/>
          <w:sz w:val="23"/>
          <w:szCs w:val="23"/>
        </w:rPr>
        <w:t xml:space="preserve">, along with </w:t>
      </w:r>
      <w:r w:rsidR="009B7639">
        <w:rPr>
          <w:rFonts w:ascii="Times New Roman" w:hAnsi="Times New Roman" w:cs="Times New Roman"/>
          <w:sz w:val="23"/>
          <w:szCs w:val="23"/>
        </w:rPr>
        <w:t>the Employees Trust</w:t>
      </w:r>
      <w:r w:rsidR="000800D0">
        <w:rPr>
          <w:rFonts w:ascii="Times New Roman" w:hAnsi="Times New Roman" w:cs="Times New Roman"/>
          <w:sz w:val="23"/>
          <w:szCs w:val="23"/>
        </w:rPr>
        <w:t xml:space="preserve"> </w:t>
      </w:r>
      <w:r w:rsidR="00F657B7">
        <w:rPr>
          <w:rFonts w:ascii="Times New Roman" w:hAnsi="Times New Roman" w:cs="Times New Roman"/>
          <w:sz w:val="23"/>
          <w:szCs w:val="23"/>
        </w:rPr>
        <w:t>payment</w:t>
      </w:r>
      <w:r w:rsidR="000800D0">
        <w:rPr>
          <w:rFonts w:ascii="Times New Roman" w:hAnsi="Times New Roman" w:cs="Times New Roman"/>
          <w:sz w:val="23"/>
          <w:szCs w:val="23"/>
        </w:rPr>
        <w:t>s</w:t>
      </w:r>
      <w:r w:rsidR="000800D0" w:rsidRPr="000800D0">
        <w:rPr>
          <w:rFonts w:ascii="Times New Roman" w:hAnsi="Times New Roman" w:cs="Times New Roman"/>
          <w:sz w:val="23"/>
          <w:szCs w:val="23"/>
        </w:rPr>
        <w:t xml:space="preserve"> </w:t>
      </w:r>
      <w:r w:rsidR="000800D0" w:rsidRPr="002A1C4D">
        <w:rPr>
          <w:rFonts w:ascii="Times New Roman" w:hAnsi="Times New Roman" w:cs="Times New Roman"/>
          <w:sz w:val="23"/>
          <w:szCs w:val="23"/>
        </w:rPr>
        <w:t>in the following amounts</w:t>
      </w:r>
      <w:r w:rsidRPr="002A1C4D">
        <w:rPr>
          <w:rFonts w:ascii="Times New Roman" w:hAnsi="Times New Roman" w:cs="Times New Roman"/>
          <w:sz w:val="23"/>
          <w:szCs w:val="23"/>
        </w:rPr>
        <w:t xml:space="preserve">.  Trustee </w:t>
      </w:r>
      <w:r w:rsidR="000800D0">
        <w:rPr>
          <w:rFonts w:ascii="Times New Roman" w:hAnsi="Times New Roman" w:cs="Times New Roman"/>
          <w:sz w:val="23"/>
          <w:szCs w:val="23"/>
        </w:rPr>
        <w:t>Gary Schmidt</w:t>
      </w:r>
      <w:r w:rsidRPr="002A1C4D">
        <w:rPr>
          <w:rFonts w:ascii="Times New Roman" w:hAnsi="Times New Roman" w:cs="Times New Roman"/>
          <w:sz w:val="23"/>
          <w:szCs w:val="23"/>
        </w:rPr>
        <w:t xml:space="preserve"> seconded the motion.</w:t>
      </w:r>
    </w:p>
    <w:p w14:paraId="1031F204" w14:textId="77777777" w:rsidR="00E15CC2" w:rsidRPr="002A1C4D" w:rsidRDefault="00E15CC2" w:rsidP="00E71D5C">
      <w:pPr>
        <w:pStyle w:val="NoSpacing"/>
        <w:ind w:left="0"/>
        <w:rPr>
          <w:rFonts w:ascii="Times New Roman" w:hAnsi="Times New Roman" w:cs="Times New Roman"/>
          <w:sz w:val="23"/>
          <w:szCs w:val="23"/>
        </w:rPr>
      </w:pPr>
    </w:p>
    <w:tbl>
      <w:tblPr>
        <w:tblW w:w="0" w:type="auto"/>
        <w:tblInd w:w="378" w:type="dxa"/>
        <w:tblLayout w:type="fixed"/>
        <w:tblLook w:val="0600" w:firstRow="0" w:lastRow="0" w:firstColumn="0" w:lastColumn="0" w:noHBand="1" w:noVBand="1"/>
      </w:tblPr>
      <w:tblGrid>
        <w:gridCol w:w="3561"/>
        <w:gridCol w:w="1826"/>
        <w:gridCol w:w="3104"/>
        <w:gridCol w:w="1552"/>
      </w:tblGrid>
      <w:tr w:rsidR="00E15CC2" w:rsidRPr="002A1C4D" w14:paraId="53A2D190" w14:textId="77777777" w:rsidTr="007A0D15">
        <w:trPr>
          <w:trHeight w:val="186"/>
        </w:trPr>
        <w:tc>
          <w:tcPr>
            <w:tcW w:w="3561" w:type="dxa"/>
            <w:shd w:val="clear" w:color="auto" w:fill="auto"/>
          </w:tcPr>
          <w:p w14:paraId="671E48E9" w14:textId="77777777" w:rsidR="00E15CC2" w:rsidRPr="002A1C4D" w:rsidRDefault="00E15CC2" w:rsidP="00E71D5C">
            <w:pPr>
              <w:pStyle w:val="NoSpacing"/>
              <w:ind w:left="0"/>
              <w:rPr>
                <w:rFonts w:ascii="Times New Roman" w:eastAsia="Times New Roman" w:hAnsi="Times New Roman" w:cs="Times New Roman"/>
                <w:sz w:val="23"/>
                <w:szCs w:val="23"/>
                <w:lang w:eastAsia="ar-SA"/>
              </w:rPr>
            </w:pPr>
            <w:bookmarkStart w:id="5" w:name="_Hlk533582416"/>
            <w:r w:rsidRPr="002A1C4D">
              <w:rPr>
                <w:rFonts w:ascii="Times New Roman" w:eastAsia="Times New Roman" w:hAnsi="Times New Roman" w:cs="Times New Roman"/>
                <w:sz w:val="23"/>
                <w:szCs w:val="23"/>
                <w:lang w:eastAsia="ar-SA"/>
              </w:rPr>
              <w:t>General</w:t>
            </w:r>
          </w:p>
        </w:tc>
        <w:tc>
          <w:tcPr>
            <w:tcW w:w="1826" w:type="dxa"/>
            <w:shd w:val="clear" w:color="auto" w:fill="auto"/>
          </w:tcPr>
          <w:p w14:paraId="0FDFFB19" w14:textId="757B61C1" w:rsidR="00E15CC2" w:rsidRPr="002A1C4D" w:rsidRDefault="00E15CC2" w:rsidP="00F657B7">
            <w:pPr>
              <w:pStyle w:val="NoSpacing"/>
              <w:ind w:left="0"/>
              <w:rPr>
                <w:rFonts w:ascii="Times New Roman" w:eastAsia="Times New Roman" w:hAnsi="Times New Roman" w:cs="Times New Roman"/>
                <w:sz w:val="23"/>
                <w:szCs w:val="23"/>
                <w:lang w:eastAsia="ar-SA"/>
              </w:rPr>
            </w:pPr>
            <w:r w:rsidRPr="002A1C4D">
              <w:rPr>
                <w:rFonts w:ascii="Times New Roman" w:eastAsia="Times New Roman" w:hAnsi="Times New Roman" w:cs="Times New Roman"/>
                <w:sz w:val="23"/>
                <w:szCs w:val="23"/>
                <w:lang w:eastAsia="ar-SA"/>
              </w:rPr>
              <w:t>$</w:t>
            </w:r>
            <w:r w:rsidR="007833FD">
              <w:rPr>
                <w:rFonts w:ascii="Times New Roman" w:eastAsia="Times New Roman" w:hAnsi="Times New Roman" w:cs="Times New Roman"/>
                <w:sz w:val="23"/>
                <w:szCs w:val="23"/>
                <w:lang w:eastAsia="ar-SA"/>
              </w:rPr>
              <w:t>165,777.39</w:t>
            </w:r>
          </w:p>
        </w:tc>
        <w:tc>
          <w:tcPr>
            <w:tcW w:w="3104" w:type="dxa"/>
            <w:shd w:val="clear" w:color="auto" w:fill="auto"/>
          </w:tcPr>
          <w:p w14:paraId="1EB0A981" w14:textId="77777777" w:rsidR="00E15CC2" w:rsidRPr="002A1C4D" w:rsidRDefault="00E15CC2" w:rsidP="00E71D5C">
            <w:pPr>
              <w:pStyle w:val="NoSpacing"/>
              <w:ind w:left="0"/>
              <w:rPr>
                <w:rFonts w:ascii="Times New Roman" w:eastAsia="Times New Roman" w:hAnsi="Times New Roman" w:cs="Times New Roman"/>
                <w:sz w:val="23"/>
                <w:szCs w:val="23"/>
                <w:lang w:eastAsia="ar-SA"/>
              </w:rPr>
            </w:pPr>
            <w:r w:rsidRPr="002A1C4D">
              <w:rPr>
                <w:rFonts w:ascii="Times New Roman" w:eastAsia="Times New Roman" w:hAnsi="Times New Roman" w:cs="Times New Roman"/>
                <w:sz w:val="23"/>
                <w:szCs w:val="23"/>
                <w:lang w:eastAsia="ar-SA"/>
              </w:rPr>
              <w:t xml:space="preserve">     Sewer</w:t>
            </w:r>
          </w:p>
        </w:tc>
        <w:tc>
          <w:tcPr>
            <w:tcW w:w="1552" w:type="dxa"/>
            <w:shd w:val="clear" w:color="auto" w:fill="auto"/>
          </w:tcPr>
          <w:p w14:paraId="7A636EE9" w14:textId="62F46797" w:rsidR="00E567EA" w:rsidRPr="00AB2084" w:rsidRDefault="00E15CC2" w:rsidP="00F657B7">
            <w:pPr>
              <w:pStyle w:val="NoSpacing"/>
              <w:ind w:left="0"/>
              <w:rPr>
                <w:rFonts w:ascii="Times New Roman" w:eastAsia="Times New Roman" w:hAnsi="Times New Roman" w:cs="Times New Roman"/>
                <w:sz w:val="23"/>
                <w:szCs w:val="23"/>
                <w:lang w:eastAsia="ar-SA"/>
              </w:rPr>
            </w:pPr>
            <w:r w:rsidRPr="002A1C4D">
              <w:rPr>
                <w:rFonts w:ascii="Times New Roman" w:eastAsia="Times New Roman" w:hAnsi="Times New Roman" w:cs="Times New Roman"/>
                <w:sz w:val="23"/>
                <w:szCs w:val="23"/>
                <w:lang w:eastAsia="ar-SA"/>
              </w:rPr>
              <w:t>$</w:t>
            </w:r>
            <w:r w:rsidR="006A6D79">
              <w:rPr>
                <w:rFonts w:ascii="Times New Roman" w:eastAsia="Times New Roman" w:hAnsi="Times New Roman" w:cs="Times New Roman"/>
                <w:sz w:val="23"/>
                <w:szCs w:val="23"/>
                <w:lang w:eastAsia="ar-SA"/>
              </w:rPr>
              <w:t>11,877.43</w:t>
            </w:r>
          </w:p>
        </w:tc>
      </w:tr>
      <w:tr w:rsidR="00E15CC2" w:rsidRPr="002A1C4D" w14:paraId="29E7005B" w14:textId="77777777" w:rsidTr="007A0D15">
        <w:trPr>
          <w:trHeight w:val="186"/>
        </w:trPr>
        <w:tc>
          <w:tcPr>
            <w:tcW w:w="3561" w:type="dxa"/>
            <w:shd w:val="clear" w:color="auto" w:fill="auto"/>
          </w:tcPr>
          <w:p w14:paraId="284E50F7" w14:textId="77777777" w:rsidR="00E15CC2" w:rsidRPr="002A1C4D" w:rsidRDefault="00E15CC2" w:rsidP="00E71D5C">
            <w:pPr>
              <w:pStyle w:val="NoSpacing"/>
              <w:ind w:left="0"/>
              <w:rPr>
                <w:rFonts w:ascii="Times New Roman" w:eastAsia="Times New Roman" w:hAnsi="Times New Roman" w:cs="Times New Roman"/>
                <w:sz w:val="23"/>
                <w:szCs w:val="23"/>
                <w:lang w:eastAsia="ar-SA"/>
              </w:rPr>
            </w:pPr>
            <w:r w:rsidRPr="002A1C4D">
              <w:rPr>
                <w:rFonts w:ascii="Times New Roman" w:eastAsia="Times New Roman" w:hAnsi="Times New Roman" w:cs="Times New Roman"/>
                <w:sz w:val="23"/>
                <w:szCs w:val="23"/>
                <w:lang w:eastAsia="ar-SA"/>
              </w:rPr>
              <w:t>Electric</w:t>
            </w:r>
          </w:p>
        </w:tc>
        <w:tc>
          <w:tcPr>
            <w:tcW w:w="1826" w:type="dxa"/>
            <w:shd w:val="clear" w:color="auto" w:fill="auto"/>
          </w:tcPr>
          <w:p w14:paraId="5F84CA6D" w14:textId="4BD91C77" w:rsidR="00E15CC2" w:rsidRPr="002A1C4D" w:rsidRDefault="00E15CC2" w:rsidP="00F657B7">
            <w:pPr>
              <w:pStyle w:val="NoSpacing"/>
              <w:ind w:left="0"/>
              <w:rPr>
                <w:rFonts w:ascii="Times New Roman" w:eastAsia="Times New Roman" w:hAnsi="Times New Roman" w:cs="Times New Roman"/>
                <w:sz w:val="23"/>
                <w:szCs w:val="23"/>
                <w:lang w:eastAsia="ar-SA"/>
              </w:rPr>
            </w:pPr>
            <w:r w:rsidRPr="002A1C4D">
              <w:rPr>
                <w:rFonts w:ascii="Times New Roman" w:eastAsia="Times New Roman" w:hAnsi="Times New Roman" w:cs="Times New Roman"/>
                <w:sz w:val="23"/>
                <w:szCs w:val="23"/>
                <w:lang w:eastAsia="ar-SA"/>
              </w:rPr>
              <w:t>$</w:t>
            </w:r>
            <w:r w:rsidR="007833FD">
              <w:rPr>
                <w:rFonts w:ascii="Times New Roman" w:eastAsia="Times New Roman" w:hAnsi="Times New Roman" w:cs="Times New Roman"/>
                <w:sz w:val="23"/>
                <w:szCs w:val="23"/>
                <w:lang w:eastAsia="ar-SA"/>
              </w:rPr>
              <w:t>20,408.84</w:t>
            </w:r>
          </w:p>
        </w:tc>
        <w:tc>
          <w:tcPr>
            <w:tcW w:w="3104" w:type="dxa"/>
            <w:shd w:val="clear" w:color="auto" w:fill="auto"/>
          </w:tcPr>
          <w:p w14:paraId="0456A85E" w14:textId="77777777" w:rsidR="00E15CC2" w:rsidRPr="002A1C4D" w:rsidRDefault="00E15CC2" w:rsidP="00E71D5C">
            <w:pPr>
              <w:pStyle w:val="NoSpacing"/>
              <w:ind w:left="0"/>
              <w:rPr>
                <w:rFonts w:ascii="Times New Roman" w:eastAsia="Times New Roman" w:hAnsi="Times New Roman" w:cs="Times New Roman"/>
                <w:sz w:val="23"/>
                <w:szCs w:val="23"/>
                <w:lang w:eastAsia="ar-SA"/>
              </w:rPr>
            </w:pPr>
            <w:r w:rsidRPr="002A1C4D">
              <w:rPr>
                <w:rFonts w:ascii="Times New Roman" w:eastAsia="Times New Roman" w:hAnsi="Times New Roman" w:cs="Times New Roman"/>
                <w:sz w:val="23"/>
                <w:szCs w:val="23"/>
                <w:lang w:eastAsia="ar-SA"/>
              </w:rPr>
              <w:t xml:space="preserve">     Water</w:t>
            </w:r>
          </w:p>
        </w:tc>
        <w:tc>
          <w:tcPr>
            <w:tcW w:w="1552" w:type="dxa"/>
            <w:shd w:val="clear" w:color="auto" w:fill="auto"/>
          </w:tcPr>
          <w:p w14:paraId="0B85DFCA" w14:textId="223345E4" w:rsidR="00E15CC2" w:rsidRPr="00BF1198" w:rsidRDefault="00E15CC2" w:rsidP="00F657B7">
            <w:pPr>
              <w:pStyle w:val="NoSpacing"/>
              <w:ind w:left="0"/>
              <w:rPr>
                <w:rFonts w:ascii="Times New Roman" w:eastAsia="Times New Roman" w:hAnsi="Times New Roman" w:cs="Times New Roman"/>
                <w:sz w:val="23"/>
                <w:szCs w:val="23"/>
                <w:lang w:eastAsia="ar-SA"/>
              </w:rPr>
            </w:pPr>
            <w:r w:rsidRPr="002A1C4D">
              <w:rPr>
                <w:rFonts w:ascii="Times New Roman" w:eastAsia="Times New Roman" w:hAnsi="Times New Roman" w:cs="Times New Roman"/>
                <w:sz w:val="23"/>
                <w:szCs w:val="23"/>
                <w:lang w:eastAsia="ar-SA"/>
              </w:rPr>
              <w:t>$</w:t>
            </w:r>
            <w:r w:rsidR="006A6D79">
              <w:rPr>
                <w:rFonts w:ascii="Times New Roman" w:eastAsia="Times New Roman" w:hAnsi="Times New Roman" w:cs="Times New Roman"/>
                <w:sz w:val="23"/>
                <w:szCs w:val="23"/>
                <w:lang w:eastAsia="ar-SA"/>
              </w:rPr>
              <w:t>10,919.90</w:t>
            </w:r>
          </w:p>
        </w:tc>
      </w:tr>
      <w:bookmarkEnd w:id="5"/>
    </w:tbl>
    <w:p w14:paraId="20DAA2C6" w14:textId="77777777" w:rsidR="006A6D79" w:rsidRDefault="006A6D79" w:rsidP="00E71D5C">
      <w:pPr>
        <w:pStyle w:val="NoSpacing"/>
        <w:ind w:left="0"/>
        <w:rPr>
          <w:rFonts w:ascii="Times New Roman" w:hAnsi="Times New Roman" w:cs="Times New Roman"/>
          <w:sz w:val="23"/>
          <w:szCs w:val="23"/>
        </w:rPr>
      </w:pPr>
    </w:p>
    <w:p w14:paraId="1F77AAE1" w14:textId="5BB504B6" w:rsidR="00E15CC2" w:rsidRDefault="00E15CC2" w:rsidP="00E71D5C">
      <w:pPr>
        <w:pStyle w:val="NoSpacing"/>
        <w:ind w:left="0"/>
        <w:rPr>
          <w:rFonts w:ascii="Times New Roman" w:hAnsi="Times New Roman" w:cs="Times New Roman"/>
          <w:sz w:val="23"/>
          <w:szCs w:val="23"/>
        </w:rPr>
      </w:pPr>
      <w:r w:rsidRPr="002A1C4D">
        <w:rPr>
          <w:rFonts w:ascii="Times New Roman" w:hAnsi="Times New Roman" w:cs="Times New Roman"/>
          <w:sz w:val="23"/>
          <w:szCs w:val="23"/>
        </w:rPr>
        <w:t xml:space="preserve">The Board then voted on the motion to approve and all were in favor.  Motion Carried.  </w:t>
      </w:r>
    </w:p>
    <w:p w14:paraId="4CE33289" w14:textId="77777777" w:rsidR="009761B3" w:rsidRDefault="009761B3">
      <w:pPr>
        <w:rPr>
          <w:sz w:val="23"/>
          <w:szCs w:val="23"/>
        </w:rPr>
      </w:pPr>
    </w:p>
    <w:p w14:paraId="5125064B" w14:textId="77777777" w:rsidR="00F657B7" w:rsidRPr="009761B3" w:rsidRDefault="00F657B7" w:rsidP="00F657B7">
      <w:pPr>
        <w:pStyle w:val="NoSpacing"/>
        <w:ind w:left="0"/>
        <w:rPr>
          <w:rFonts w:ascii="Times New Roman" w:hAnsi="Times New Roman" w:cs="Times New Roman"/>
          <w:color w:val="0000FF"/>
          <w:sz w:val="23"/>
          <w:szCs w:val="23"/>
        </w:rPr>
      </w:pPr>
      <w:r>
        <w:rPr>
          <w:rFonts w:ascii="Times New Roman" w:hAnsi="Times New Roman" w:cs="Times New Roman"/>
          <w:color w:val="0000FF"/>
          <w:sz w:val="23"/>
          <w:szCs w:val="23"/>
        </w:rPr>
        <w:t>Project Seneca</w:t>
      </w:r>
      <w:r w:rsidRPr="009761B3">
        <w:rPr>
          <w:rFonts w:ascii="Times New Roman" w:hAnsi="Times New Roman" w:cs="Times New Roman"/>
          <w:color w:val="0000FF"/>
          <w:sz w:val="23"/>
          <w:szCs w:val="23"/>
        </w:rPr>
        <w:t xml:space="preserve"> Audit</w:t>
      </w:r>
    </w:p>
    <w:p w14:paraId="146F5413" w14:textId="0B8D3E8D" w:rsidR="00F657B7" w:rsidRPr="002A1C4D" w:rsidRDefault="00F657B7" w:rsidP="00F657B7">
      <w:pPr>
        <w:pStyle w:val="NoSpacing"/>
        <w:ind w:left="0"/>
        <w:rPr>
          <w:rFonts w:ascii="Times New Roman" w:hAnsi="Times New Roman" w:cs="Times New Roman"/>
          <w:sz w:val="23"/>
          <w:szCs w:val="23"/>
        </w:rPr>
      </w:pPr>
      <w:r w:rsidRPr="002A1C4D">
        <w:rPr>
          <w:rFonts w:ascii="Times New Roman" w:hAnsi="Times New Roman" w:cs="Times New Roman"/>
          <w:sz w:val="23"/>
          <w:szCs w:val="23"/>
        </w:rPr>
        <w:t xml:space="preserve">Trustee </w:t>
      </w:r>
      <w:r>
        <w:rPr>
          <w:rFonts w:ascii="Times New Roman" w:hAnsi="Times New Roman" w:cs="Times New Roman"/>
          <w:sz w:val="23"/>
          <w:szCs w:val="23"/>
        </w:rPr>
        <w:t xml:space="preserve">Anthony Fraboni </w:t>
      </w:r>
      <w:r w:rsidRPr="002A1C4D">
        <w:rPr>
          <w:rFonts w:ascii="Times New Roman" w:hAnsi="Times New Roman" w:cs="Times New Roman"/>
          <w:sz w:val="23"/>
          <w:szCs w:val="23"/>
        </w:rPr>
        <w:t xml:space="preserve">made the motion to approve the </w:t>
      </w:r>
      <w:r>
        <w:rPr>
          <w:rFonts w:ascii="Times New Roman" w:hAnsi="Times New Roman" w:cs="Times New Roman"/>
          <w:sz w:val="23"/>
          <w:szCs w:val="23"/>
        </w:rPr>
        <w:t>Project Seneca payments in the amount of $</w:t>
      </w:r>
      <w:r w:rsidR="009B7639">
        <w:rPr>
          <w:rFonts w:ascii="Times New Roman" w:hAnsi="Times New Roman" w:cs="Times New Roman"/>
          <w:sz w:val="23"/>
          <w:szCs w:val="23"/>
        </w:rPr>
        <w:t>255,599.98</w:t>
      </w:r>
      <w:r w:rsidRPr="002A1C4D">
        <w:rPr>
          <w:rFonts w:ascii="Times New Roman" w:hAnsi="Times New Roman" w:cs="Times New Roman"/>
          <w:sz w:val="23"/>
          <w:szCs w:val="23"/>
        </w:rPr>
        <w:t xml:space="preserve">.  Trustee </w:t>
      </w:r>
      <w:r>
        <w:rPr>
          <w:rFonts w:ascii="Times New Roman" w:hAnsi="Times New Roman" w:cs="Times New Roman"/>
          <w:sz w:val="23"/>
          <w:szCs w:val="23"/>
        </w:rPr>
        <w:t>Laurie DeNardo</w:t>
      </w:r>
      <w:r w:rsidRPr="002A1C4D">
        <w:rPr>
          <w:rFonts w:ascii="Times New Roman" w:hAnsi="Times New Roman" w:cs="Times New Roman"/>
          <w:sz w:val="23"/>
          <w:szCs w:val="23"/>
        </w:rPr>
        <w:t xml:space="preserve"> seconded the motion.</w:t>
      </w:r>
      <w:r w:rsidR="00E6241C" w:rsidRPr="00E6241C">
        <w:rPr>
          <w:rFonts w:ascii="Times New Roman" w:hAnsi="Times New Roman" w:cs="Times New Roman"/>
          <w:sz w:val="23"/>
          <w:szCs w:val="23"/>
        </w:rPr>
        <w:t xml:space="preserve"> </w:t>
      </w:r>
      <w:r w:rsidR="00E6241C">
        <w:rPr>
          <w:rFonts w:ascii="Times New Roman" w:hAnsi="Times New Roman" w:cs="Times New Roman"/>
          <w:sz w:val="23"/>
          <w:szCs w:val="23"/>
        </w:rPr>
        <w:t xml:space="preserve"> </w:t>
      </w:r>
      <w:bookmarkStart w:id="6" w:name="_Hlk536089751"/>
      <w:r w:rsidR="00E6241C" w:rsidRPr="002A1C4D">
        <w:rPr>
          <w:rFonts w:ascii="Times New Roman" w:hAnsi="Times New Roman" w:cs="Times New Roman"/>
          <w:sz w:val="23"/>
          <w:szCs w:val="23"/>
        </w:rPr>
        <w:t>The Board then voted on the motion to approve and all were in favor.  Motion Carried</w:t>
      </w:r>
      <w:r w:rsidR="00861772">
        <w:rPr>
          <w:rFonts w:ascii="Times New Roman" w:hAnsi="Times New Roman" w:cs="Times New Roman"/>
          <w:sz w:val="23"/>
          <w:szCs w:val="23"/>
        </w:rPr>
        <w:t>.</w:t>
      </w:r>
      <w:bookmarkEnd w:id="6"/>
    </w:p>
    <w:p w14:paraId="0DF914CD" w14:textId="77777777" w:rsidR="00F657B7" w:rsidRDefault="00F657B7">
      <w:pPr>
        <w:rPr>
          <w:sz w:val="23"/>
          <w:szCs w:val="23"/>
        </w:rPr>
      </w:pPr>
    </w:p>
    <w:p w14:paraId="279FC348" w14:textId="77777777" w:rsidR="00F27B39" w:rsidRPr="00B814AF" w:rsidRDefault="00F27B39">
      <w:pPr>
        <w:rPr>
          <w:sz w:val="23"/>
          <w:szCs w:val="23"/>
        </w:rPr>
      </w:pPr>
    </w:p>
    <w:p w14:paraId="37136D95" w14:textId="77777777" w:rsidR="00407BA7" w:rsidRPr="000457ED" w:rsidRDefault="000457ED">
      <w:pPr>
        <w:rPr>
          <w:color w:val="0000FF"/>
          <w:sz w:val="23"/>
          <w:szCs w:val="23"/>
        </w:rPr>
      </w:pPr>
      <w:r w:rsidRPr="000457ED">
        <w:rPr>
          <w:color w:val="0000FF"/>
          <w:sz w:val="23"/>
          <w:szCs w:val="23"/>
        </w:rPr>
        <w:t>BOARD CONCERNS</w:t>
      </w:r>
    </w:p>
    <w:p w14:paraId="12A77A93" w14:textId="12B6AD36" w:rsidR="001F348A" w:rsidRPr="006A6D79" w:rsidRDefault="006A6D79" w:rsidP="008C66DE">
      <w:pPr>
        <w:pStyle w:val="Standard"/>
        <w:rPr>
          <w:color w:val="0000FF"/>
          <w:sz w:val="23"/>
          <w:szCs w:val="23"/>
        </w:rPr>
      </w:pPr>
      <w:r>
        <w:rPr>
          <w:color w:val="0000FF"/>
          <w:sz w:val="23"/>
          <w:szCs w:val="23"/>
        </w:rPr>
        <w:t>SCOPED – Designation of Committee Member</w:t>
      </w:r>
    </w:p>
    <w:p w14:paraId="3E16229C" w14:textId="3D46D329" w:rsidR="00C147F1" w:rsidRDefault="006A6D79" w:rsidP="008C66DE">
      <w:pPr>
        <w:pStyle w:val="Standard"/>
        <w:rPr>
          <w:sz w:val="23"/>
          <w:szCs w:val="23"/>
        </w:rPr>
      </w:pPr>
      <w:r>
        <w:rPr>
          <w:sz w:val="23"/>
          <w:szCs w:val="23"/>
        </w:rPr>
        <w:t>The Board appointed Trustee Nan Woodworth as the Village of Watkins Glen Delegate for the reuse feasibility study for the current Watkins Glen Wastewater Treatment Plant.  SCOPED has received two proposals for professional consulting services in conjunction with the Downtown Revitalization Initiative funding.  The committee will consist of the SCOPED Executive Director, Schuyler County Administrator, Schuyler County Planning Director, Village of Watkins Glen Trustee, Village of Montour Falls Official and a Project Seneca Steering Committee Member.</w:t>
      </w:r>
    </w:p>
    <w:p w14:paraId="611FA548" w14:textId="1614AFBF" w:rsidR="006A6D79" w:rsidRDefault="006A6D79" w:rsidP="008C66DE">
      <w:pPr>
        <w:pStyle w:val="Standard"/>
        <w:rPr>
          <w:sz w:val="23"/>
          <w:szCs w:val="23"/>
        </w:rPr>
      </w:pPr>
    </w:p>
    <w:p w14:paraId="32A6FE24" w14:textId="19B9A158" w:rsidR="006A6D79" w:rsidRDefault="006A6D79" w:rsidP="008C66DE">
      <w:pPr>
        <w:pStyle w:val="Standard"/>
        <w:rPr>
          <w:color w:val="0000FF"/>
          <w:sz w:val="23"/>
          <w:szCs w:val="23"/>
        </w:rPr>
      </w:pPr>
      <w:r>
        <w:rPr>
          <w:color w:val="0000FF"/>
          <w:sz w:val="23"/>
          <w:szCs w:val="23"/>
        </w:rPr>
        <w:t>Purchase of Laptop/Tablets for Board Members</w:t>
      </w:r>
    </w:p>
    <w:p w14:paraId="016F60AC" w14:textId="6420201D" w:rsidR="006A6D79" w:rsidRDefault="006A6D79" w:rsidP="008C66DE">
      <w:pPr>
        <w:pStyle w:val="Standard"/>
        <w:rPr>
          <w:sz w:val="23"/>
          <w:szCs w:val="23"/>
        </w:rPr>
      </w:pPr>
      <w:r>
        <w:rPr>
          <w:sz w:val="23"/>
          <w:szCs w:val="23"/>
        </w:rPr>
        <w:t>SCT owner Bob Wixson was present to provide a quote for Lenovo laptops for the Board members, as well as to discuss the cybersecurity concerns surrounding the use of said laptops if Board members were to tap into the Village’s server. The information was taken under advisement, but no decision was made to move forward.</w:t>
      </w:r>
    </w:p>
    <w:p w14:paraId="3F7CEC60" w14:textId="3684F1AC" w:rsidR="006A6D79" w:rsidRDefault="006A6D79" w:rsidP="008C66DE">
      <w:pPr>
        <w:pStyle w:val="Standard"/>
        <w:rPr>
          <w:sz w:val="23"/>
          <w:szCs w:val="23"/>
        </w:rPr>
      </w:pPr>
    </w:p>
    <w:p w14:paraId="25382250" w14:textId="60A01A52" w:rsidR="006A6D79" w:rsidRPr="006A6D79" w:rsidRDefault="00864C3F" w:rsidP="008C66DE">
      <w:pPr>
        <w:pStyle w:val="Standard"/>
        <w:rPr>
          <w:color w:val="0000FF"/>
          <w:sz w:val="23"/>
          <w:szCs w:val="23"/>
        </w:rPr>
      </w:pPr>
      <w:r>
        <w:rPr>
          <w:color w:val="0000FF"/>
          <w:sz w:val="23"/>
          <w:szCs w:val="23"/>
        </w:rPr>
        <w:t>Verizon Wireless Plan – Addition of International Calling</w:t>
      </w:r>
    </w:p>
    <w:p w14:paraId="723A7FE7" w14:textId="13BEA1AE" w:rsidR="00C147F1" w:rsidRDefault="00864C3F" w:rsidP="008C66DE">
      <w:pPr>
        <w:pStyle w:val="Standard"/>
        <w:rPr>
          <w:sz w:val="23"/>
          <w:szCs w:val="23"/>
        </w:rPr>
      </w:pPr>
      <w:r>
        <w:rPr>
          <w:sz w:val="23"/>
          <w:szCs w:val="23"/>
        </w:rPr>
        <w:t>The Board gave their approval for the addition of the International Calling plan to be added to Interim Superintendent Terry Wilcox’s Village cellphone plan at an additional cost of $20/month.</w:t>
      </w:r>
    </w:p>
    <w:p w14:paraId="134D4616" w14:textId="16868479" w:rsidR="00864C3F" w:rsidRDefault="00864C3F" w:rsidP="008C66DE">
      <w:pPr>
        <w:pStyle w:val="Standard"/>
        <w:rPr>
          <w:sz w:val="23"/>
          <w:szCs w:val="23"/>
        </w:rPr>
      </w:pPr>
    </w:p>
    <w:p w14:paraId="4194DE90" w14:textId="46757B79" w:rsidR="00864C3F" w:rsidRPr="00864C3F" w:rsidRDefault="00864C3F" w:rsidP="008C66DE">
      <w:pPr>
        <w:pStyle w:val="Standard"/>
        <w:rPr>
          <w:color w:val="0000FF"/>
          <w:sz w:val="23"/>
          <w:szCs w:val="23"/>
        </w:rPr>
      </w:pPr>
      <w:r w:rsidRPr="00864C3F">
        <w:rPr>
          <w:color w:val="0000FF"/>
          <w:sz w:val="23"/>
          <w:szCs w:val="23"/>
        </w:rPr>
        <w:t>Estimates for Grinding Park Debris Piles</w:t>
      </w:r>
    </w:p>
    <w:p w14:paraId="240EA015" w14:textId="7CFFB0FB" w:rsidR="00864C3F" w:rsidRPr="00864C3F" w:rsidRDefault="00864C3F" w:rsidP="008C66DE">
      <w:pPr>
        <w:pStyle w:val="Standard"/>
        <w:rPr>
          <w:sz w:val="23"/>
          <w:szCs w:val="23"/>
        </w:rPr>
      </w:pPr>
      <w:r>
        <w:rPr>
          <w:sz w:val="23"/>
          <w:szCs w:val="23"/>
        </w:rPr>
        <w:t>Don Perry shared with the Board two quotes for debris pile grinding at Clute Park.  The first quote was from McDonald Contracting at a minimum cost of $7,500.00 with a not to exceed $10,000.00 price.  The second quote was from Terry Tree Service, LLC with a bid proposal price of $21,615.00.  He stated that he was also trying to obtain a quote from Cayuga County and will bring the matter back to the Board once all quotes are in.</w:t>
      </w:r>
    </w:p>
    <w:p w14:paraId="4949BAD3" w14:textId="652E529B" w:rsidR="00630098" w:rsidRDefault="00630098">
      <w:pPr>
        <w:rPr>
          <w:sz w:val="23"/>
          <w:szCs w:val="23"/>
        </w:rPr>
      </w:pPr>
    </w:p>
    <w:p w14:paraId="3D23EA5D" w14:textId="515C269E" w:rsidR="00864C3F" w:rsidRPr="00864C3F" w:rsidRDefault="00864C3F">
      <w:pPr>
        <w:rPr>
          <w:color w:val="0000FF"/>
          <w:sz w:val="23"/>
          <w:szCs w:val="23"/>
        </w:rPr>
      </w:pPr>
      <w:r w:rsidRPr="00864C3F">
        <w:rPr>
          <w:color w:val="0000FF"/>
          <w:sz w:val="23"/>
          <w:szCs w:val="23"/>
        </w:rPr>
        <w:t>Kayak Launch Rental Proposals</w:t>
      </w:r>
    </w:p>
    <w:p w14:paraId="57425F94" w14:textId="0386EAC6" w:rsidR="00864C3F" w:rsidRDefault="00864C3F">
      <w:pPr>
        <w:rPr>
          <w:sz w:val="23"/>
          <w:szCs w:val="23"/>
        </w:rPr>
      </w:pPr>
      <w:r>
        <w:rPr>
          <w:sz w:val="23"/>
          <w:szCs w:val="23"/>
        </w:rPr>
        <w:t xml:space="preserve">The Board gave Village Clerk Lonnie Childs permission to move forward with advertising the </w:t>
      </w:r>
      <w:r w:rsidR="00473225">
        <w:rPr>
          <w:sz w:val="23"/>
          <w:szCs w:val="23"/>
        </w:rPr>
        <w:t>RFP</w:t>
      </w:r>
      <w:r>
        <w:rPr>
          <w:sz w:val="23"/>
          <w:szCs w:val="23"/>
        </w:rPr>
        <w:t xml:space="preserve"> for the kayak launch rentals.</w:t>
      </w:r>
    </w:p>
    <w:p w14:paraId="6A9D2DB1" w14:textId="2AEECC06" w:rsidR="00864C3F" w:rsidRDefault="00864C3F">
      <w:pPr>
        <w:rPr>
          <w:sz w:val="23"/>
          <w:szCs w:val="23"/>
        </w:rPr>
      </w:pPr>
    </w:p>
    <w:p w14:paraId="2615CB29" w14:textId="41CBEE99" w:rsidR="00864C3F" w:rsidRPr="00473225" w:rsidRDefault="00864C3F">
      <w:pPr>
        <w:rPr>
          <w:color w:val="0000FF"/>
          <w:sz w:val="23"/>
          <w:szCs w:val="23"/>
        </w:rPr>
      </w:pPr>
      <w:r w:rsidRPr="00473225">
        <w:rPr>
          <w:color w:val="0000FF"/>
          <w:sz w:val="23"/>
          <w:szCs w:val="23"/>
        </w:rPr>
        <w:t>Building Permit – Joint Wastewater Treatment Plant</w:t>
      </w:r>
    </w:p>
    <w:p w14:paraId="478D3614" w14:textId="65CA4FDD" w:rsidR="00864C3F" w:rsidRDefault="00864C3F">
      <w:pPr>
        <w:rPr>
          <w:sz w:val="23"/>
          <w:szCs w:val="23"/>
        </w:rPr>
      </w:pPr>
      <w:r>
        <w:rPr>
          <w:sz w:val="23"/>
          <w:szCs w:val="23"/>
        </w:rPr>
        <w:t xml:space="preserve">Village Treasurer Rhonda Slater </w:t>
      </w:r>
      <w:r w:rsidR="00473225">
        <w:rPr>
          <w:sz w:val="23"/>
          <w:szCs w:val="23"/>
        </w:rPr>
        <w:t>brought forth the Zoning and Building Construction Permit Application for the Joint Wastewater Treatment Plant for discussion by the Board.  The fee for a $32,000,000 project would be $37,850.00.  The Board needs to decide whether or not to charge the fee to the Project or to waive the fee as the Project is a partially Village-funded Project.  The Board decided to have the matter brought to the JPC for further discussion and input.</w:t>
      </w:r>
    </w:p>
    <w:p w14:paraId="0D4F97AF" w14:textId="6C8A563C" w:rsidR="00864C3F" w:rsidRDefault="00864C3F">
      <w:pPr>
        <w:rPr>
          <w:sz w:val="23"/>
          <w:szCs w:val="23"/>
        </w:rPr>
      </w:pPr>
    </w:p>
    <w:p w14:paraId="121B3F4D" w14:textId="77777777" w:rsidR="00473225" w:rsidRPr="0009723A" w:rsidRDefault="00473225">
      <w:pPr>
        <w:rPr>
          <w:sz w:val="23"/>
          <w:szCs w:val="23"/>
        </w:rPr>
      </w:pPr>
    </w:p>
    <w:p w14:paraId="2C911EE0" w14:textId="77777777" w:rsidR="000F35E5" w:rsidRPr="000F35E5" w:rsidRDefault="000F35E5" w:rsidP="00A80AF6">
      <w:pPr>
        <w:pStyle w:val="NoSpacing"/>
        <w:ind w:left="0"/>
        <w:rPr>
          <w:rStyle w:val="Strong"/>
          <w:rFonts w:ascii="Times New Roman" w:hAnsi="Times New Roman" w:cs="Times New Roman"/>
          <w:b w:val="0"/>
          <w:color w:val="0000FF"/>
          <w:sz w:val="23"/>
          <w:szCs w:val="23"/>
        </w:rPr>
      </w:pPr>
      <w:r w:rsidRPr="000F35E5">
        <w:rPr>
          <w:rStyle w:val="Strong"/>
          <w:rFonts w:ascii="Times New Roman" w:hAnsi="Times New Roman" w:cs="Times New Roman"/>
          <w:b w:val="0"/>
          <w:color w:val="0000FF"/>
          <w:sz w:val="23"/>
          <w:szCs w:val="23"/>
        </w:rPr>
        <w:t xml:space="preserve">EXECUTIVE SESSION </w:t>
      </w:r>
    </w:p>
    <w:p w14:paraId="565A3245" w14:textId="2823EDB4" w:rsidR="00C147F1" w:rsidRDefault="00C147F1" w:rsidP="00C147F1">
      <w:pPr>
        <w:pStyle w:val="NoSpacing"/>
        <w:ind w:left="0"/>
        <w:rPr>
          <w:rFonts w:ascii="Times New Roman" w:hAnsi="Times New Roman" w:cs="Times New Roman"/>
          <w:sz w:val="23"/>
          <w:szCs w:val="23"/>
        </w:rPr>
      </w:pPr>
      <w:r w:rsidRPr="006573D6">
        <w:rPr>
          <w:rFonts w:ascii="Times New Roman" w:hAnsi="Times New Roman" w:cs="Times New Roman"/>
          <w:sz w:val="23"/>
          <w:szCs w:val="23"/>
        </w:rPr>
        <w:t xml:space="preserve">Trustee </w:t>
      </w:r>
      <w:r w:rsidR="00473225">
        <w:rPr>
          <w:rFonts w:ascii="Times New Roman" w:hAnsi="Times New Roman" w:cs="Times New Roman"/>
          <w:sz w:val="23"/>
          <w:szCs w:val="23"/>
        </w:rPr>
        <w:t>Nan Woodworth</w:t>
      </w:r>
      <w:r>
        <w:rPr>
          <w:rFonts w:ascii="Times New Roman" w:hAnsi="Times New Roman" w:cs="Times New Roman"/>
          <w:sz w:val="23"/>
          <w:szCs w:val="23"/>
        </w:rPr>
        <w:t xml:space="preserve"> </w:t>
      </w:r>
      <w:r w:rsidRPr="006573D6">
        <w:rPr>
          <w:rFonts w:ascii="Times New Roman" w:hAnsi="Times New Roman" w:cs="Times New Roman"/>
          <w:sz w:val="23"/>
          <w:szCs w:val="23"/>
        </w:rPr>
        <w:t xml:space="preserve">made the motion to exit public session and enter executive session at </w:t>
      </w:r>
      <w:r w:rsidR="00473225">
        <w:rPr>
          <w:rFonts w:ascii="Times New Roman" w:hAnsi="Times New Roman" w:cs="Times New Roman"/>
          <w:sz w:val="23"/>
          <w:szCs w:val="23"/>
        </w:rPr>
        <w:t>7:29pm</w:t>
      </w:r>
      <w:r w:rsidRPr="006573D6">
        <w:rPr>
          <w:rFonts w:ascii="Times New Roman" w:hAnsi="Times New Roman" w:cs="Times New Roman"/>
          <w:sz w:val="23"/>
          <w:szCs w:val="23"/>
        </w:rPr>
        <w:t>.</w:t>
      </w:r>
      <w:r w:rsidR="00473225">
        <w:rPr>
          <w:rFonts w:ascii="Times New Roman" w:hAnsi="Times New Roman" w:cs="Times New Roman"/>
          <w:sz w:val="23"/>
          <w:szCs w:val="23"/>
        </w:rPr>
        <w:t xml:space="preserve">  Trustee Anthony Fraboni, Village Clerk Lonnie Childs, Police Sergeant Steven Decker and Fire Chief Charlie Smith each had one personnel matter for executive session.  Trustee Laurie DeNardo had one contractual matter for executive session.</w:t>
      </w:r>
      <w:r w:rsidRPr="006573D6">
        <w:rPr>
          <w:rFonts w:ascii="Times New Roman" w:hAnsi="Times New Roman" w:cs="Times New Roman"/>
          <w:sz w:val="23"/>
          <w:szCs w:val="23"/>
        </w:rPr>
        <w:t xml:space="preserve">  Trustee </w:t>
      </w:r>
      <w:r w:rsidR="00473225">
        <w:rPr>
          <w:rFonts w:ascii="Times New Roman" w:hAnsi="Times New Roman" w:cs="Times New Roman"/>
          <w:sz w:val="23"/>
          <w:szCs w:val="23"/>
        </w:rPr>
        <w:t>Laurie DeNardo</w:t>
      </w:r>
      <w:r>
        <w:rPr>
          <w:rFonts w:ascii="Times New Roman" w:hAnsi="Times New Roman" w:cs="Times New Roman"/>
          <w:sz w:val="23"/>
          <w:szCs w:val="23"/>
        </w:rPr>
        <w:t xml:space="preserve"> </w:t>
      </w:r>
      <w:r w:rsidRPr="006573D6">
        <w:rPr>
          <w:rFonts w:ascii="Times New Roman" w:hAnsi="Times New Roman" w:cs="Times New Roman"/>
          <w:sz w:val="23"/>
          <w:szCs w:val="23"/>
        </w:rPr>
        <w:t xml:space="preserve">seconded the motion and all were in favor.  Motion Carried.  </w:t>
      </w:r>
    </w:p>
    <w:p w14:paraId="3D331A72" w14:textId="6FA9E9F2" w:rsidR="00473225" w:rsidRDefault="00473225" w:rsidP="00A80AF6">
      <w:pPr>
        <w:pStyle w:val="NoSpacing"/>
        <w:ind w:left="0"/>
        <w:rPr>
          <w:rFonts w:ascii="Times New Roman" w:hAnsi="Times New Roman" w:cs="Times New Roman"/>
          <w:sz w:val="23"/>
          <w:szCs w:val="23"/>
        </w:rPr>
      </w:pPr>
    </w:p>
    <w:p w14:paraId="6480D02A" w14:textId="3CBEC0C9" w:rsidR="00473225" w:rsidRDefault="00473225" w:rsidP="00A80AF6">
      <w:pPr>
        <w:pStyle w:val="NoSpacing"/>
        <w:ind w:left="0"/>
        <w:rPr>
          <w:rFonts w:ascii="Times New Roman" w:hAnsi="Times New Roman" w:cs="Times New Roman"/>
          <w:sz w:val="23"/>
          <w:szCs w:val="23"/>
        </w:rPr>
      </w:pPr>
    </w:p>
    <w:p w14:paraId="7CF6BD93" w14:textId="20D3B973" w:rsidR="00473225" w:rsidRDefault="00473225" w:rsidP="00A80AF6">
      <w:pPr>
        <w:pStyle w:val="NoSpacing"/>
        <w:ind w:left="0"/>
        <w:rPr>
          <w:rFonts w:ascii="Times New Roman" w:hAnsi="Times New Roman" w:cs="Times New Roman"/>
          <w:sz w:val="23"/>
          <w:szCs w:val="23"/>
        </w:rPr>
      </w:pPr>
    </w:p>
    <w:p w14:paraId="757E2CCB" w14:textId="77777777" w:rsidR="00473225" w:rsidRDefault="00473225" w:rsidP="00A80AF6">
      <w:pPr>
        <w:pStyle w:val="NoSpacing"/>
        <w:ind w:left="0"/>
        <w:rPr>
          <w:rFonts w:ascii="Times New Roman" w:hAnsi="Times New Roman" w:cs="Times New Roman"/>
          <w:sz w:val="23"/>
          <w:szCs w:val="23"/>
        </w:rPr>
      </w:pPr>
    </w:p>
    <w:p w14:paraId="609FBBEF" w14:textId="137B2A04" w:rsidR="00473225" w:rsidRDefault="00473225" w:rsidP="00A80AF6">
      <w:pPr>
        <w:pStyle w:val="NoSpacing"/>
        <w:ind w:left="0"/>
        <w:rPr>
          <w:rFonts w:ascii="Times New Roman" w:hAnsi="Times New Roman" w:cs="Times New Roman"/>
          <w:color w:val="0000FF"/>
          <w:sz w:val="23"/>
          <w:szCs w:val="23"/>
        </w:rPr>
      </w:pPr>
      <w:r w:rsidRPr="00473225">
        <w:rPr>
          <w:rFonts w:ascii="Times New Roman" w:hAnsi="Times New Roman" w:cs="Times New Roman"/>
          <w:color w:val="0000FF"/>
          <w:sz w:val="23"/>
          <w:szCs w:val="23"/>
        </w:rPr>
        <w:t>EXIT EXECUTIVE SESSION AND REENTER PUBLIC SESSION</w:t>
      </w:r>
    </w:p>
    <w:p w14:paraId="770789FB" w14:textId="0489548C" w:rsidR="00473225" w:rsidRDefault="00473225" w:rsidP="00A80AF6">
      <w:pPr>
        <w:pStyle w:val="NoSpacing"/>
        <w:ind w:left="0"/>
        <w:rPr>
          <w:rFonts w:ascii="Times New Roman" w:hAnsi="Times New Roman" w:cs="Times New Roman"/>
          <w:sz w:val="23"/>
          <w:szCs w:val="23"/>
        </w:rPr>
      </w:pPr>
      <w:r>
        <w:rPr>
          <w:rFonts w:ascii="Times New Roman" w:hAnsi="Times New Roman" w:cs="Times New Roman"/>
          <w:sz w:val="23"/>
          <w:szCs w:val="23"/>
        </w:rPr>
        <w:t>Trustee Anthony Fraboni made the motion to exit executive session and re-open the public session of the meeting at 8:16pm.  Trustee Gary Schmidt seconded the motion.  All were in favor.  Motion Carried.</w:t>
      </w:r>
    </w:p>
    <w:p w14:paraId="0921C5B2" w14:textId="237D2872" w:rsidR="00473225" w:rsidRDefault="00473225" w:rsidP="00A80AF6">
      <w:pPr>
        <w:pStyle w:val="NoSpacing"/>
        <w:ind w:left="0"/>
        <w:rPr>
          <w:rFonts w:ascii="Times New Roman" w:hAnsi="Times New Roman" w:cs="Times New Roman"/>
          <w:sz w:val="23"/>
          <w:szCs w:val="23"/>
        </w:rPr>
      </w:pPr>
    </w:p>
    <w:p w14:paraId="0083F40F" w14:textId="77777777" w:rsidR="00E51DE5" w:rsidRDefault="00473225" w:rsidP="00A80AF6">
      <w:pPr>
        <w:pStyle w:val="NoSpacing"/>
        <w:ind w:left="0"/>
        <w:rPr>
          <w:rFonts w:ascii="Times New Roman" w:hAnsi="Times New Roman" w:cs="Times New Roman"/>
          <w:sz w:val="23"/>
          <w:szCs w:val="23"/>
        </w:rPr>
      </w:pPr>
      <w:r>
        <w:rPr>
          <w:rFonts w:ascii="Times New Roman" w:hAnsi="Times New Roman" w:cs="Times New Roman"/>
          <w:sz w:val="23"/>
          <w:szCs w:val="23"/>
        </w:rPr>
        <w:t>Trustee Laurie DeNardo made the motion to officially appoint Terry Wilcox as Interim Superintendent, with a six</w:t>
      </w:r>
      <w:r w:rsidR="00E51DE5">
        <w:rPr>
          <w:rFonts w:ascii="Times New Roman" w:hAnsi="Times New Roman" w:cs="Times New Roman"/>
          <w:sz w:val="23"/>
          <w:szCs w:val="23"/>
        </w:rPr>
        <w:t>-</w:t>
      </w:r>
      <w:r>
        <w:rPr>
          <w:rFonts w:ascii="Times New Roman" w:hAnsi="Times New Roman" w:cs="Times New Roman"/>
          <w:sz w:val="23"/>
          <w:szCs w:val="23"/>
        </w:rPr>
        <w:t xml:space="preserve">month probationary period, at an annual wage of $84,000.00 retroactive to January 14, 2019.  Trustee Gary </w:t>
      </w:r>
      <w:r w:rsidR="00E51DE5">
        <w:rPr>
          <w:rFonts w:ascii="Times New Roman" w:hAnsi="Times New Roman" w:cs="Times New Roman"/>
          <w:sz w:val="23"/>
          <w:szCs w:val="23"/>
        </w:rPr>
        <w:t>Schmidt seconded the motion.</w:t>
      </w:r>
      <w:r w:rsidR="00E51DE5" w:rsidRPr="00E51DE5">
        <w:rPr>
          <w:rFonts w:ascii="Times New Roman" w:hAnsi="Times New Roman" w:cs="Times New Roman"/>
          <w:sz w:val="23"/>
          <w:szCs w:val="23"/>
        </w:rPr>
        <w:t xml:space="preserve"> </w:t>
      </w:r>
      <w:r w:rsidR="00E51DE5" w:rsidRPr="002A1C4D">
        <w:rPr>
          <w:rFonts w:ascii="Times New Roman" w:hAnsi="Times New Roman" w:cs="Times New Roman"/>
          <w:sz w:val="23"/>
          <w:szCs w:val="23"/>
        </w:rPr>
        <w:t>The Board then voted on the motion to approve and all were in favor.  Motion Carried</w:t>
      </w:r>
      <w:r w:rsidR="00E51DE5">
        <w:rPr>
          <w:rFonts w:ascii="Times New Roman" w:hAnsi="Times New Roman" w:cs="Times New Roman"/>
          <w:sz w:val="23"/>
          <w:szCs w:val="23"/>
        </w:rPr>
        <w:t>.</w:t>
      </w:r>
    </w:p>
    <w:p w14:paraId="0579DD16" w14:textId="77777777" w:rsidR="00E51DE5" w:rsidRDefault="00E51DE5" w:rsidP="00A80AF6">
      <w:pPr>
        <w:pStyle w:val="NoSpacing"/>
        <w:ind w:left="0"/>
        <w:rPr>
          <w:rFonts w:ascii="Times New Roman" w:hAnsi="Times New Roman" w:cs="Times New Roman"/>
          <w:sz w:val="23"/>
          <w:szCs w:val="23"/>
        </w:rPr>
      </w:pPr>
    </w:p>
    <w:p w14:paraId="13856FFD" w14:textId="1D7B7183" w:rsidR="00473225" w:rsidRDefault="00E51DE5" w:rsidP="00A80AF6">
      <w:pPr>
        <w:pStyle w:val="NoSpacing"/>
        <w:ind w:left="0"/>
        <w:rPr>
          <w:rFonts w:ascii="Times New Roman" w:hAnsi="Times New Roman" w:cs="Times New Roman"/>
          <w:sz w:val="23"/>
          <w:szCs w:val="23"/>
        </w:rPr>
      </w:pPr>
      <w:r>
        <w:rPr>
          <w:rFonts w:ascii="Times New Roman" w:hAnsi="Times New Roman" w:cs="Times New Roman"/>
          <w:sz w:val="23"/>
          <w:szCs w:val="23"/>
        </w:rPr>
        <w:t xml:space="preserve">Trustee Anthony Fraboni made the motion to hire Minard LaFever on a part-time basis of roughly sixteen hours a week to help with </w:t>
      </w:r>
      <w:r w:rsidR="00B41120">
        <w:rPr>
          <w:rFonts w:ascii="Times New Roman" w:hAnsi="Times New Roman" w:cs="Times New Roman"/>
          <w:sz w:val="23"/>
          <w:szCs w:val="23"/>
        </w:rPr>
        <w:t xml:space="preserve">projects and </w:t>
      </w:r>
      <w:r>
        <w:rPr>
          <w:rFonts w:ascii="Times New Roman" w:hAnsi="Times New Roman" w:cs="Times New Roman"/>
          <w:sz w:val="23"/>
          <w:szCs w:val="23"/>
        </w:rPr>
        <w:t>electrical matters within the Village of Watkins Glen at a rate of $40/hr.</w:t>
      </w:r>
      <w:r w:rsidR="00B41120">
        <w:rPr>
          <w:rFonts w:ascii="Times New Roman" w:hAnsi="Times New Roman" w:cs="Times New Roman"/>
          <w:sz w:val="23"/>
          <w:szCs w:val="23"/>
        </w:rPr>
        <w:t xml:space="preserve">  Trustee Nan Woodworth seconded the motion.  </w:t>
      </w:r>
      <w:r w:rsidR="00B41120" w:rsidRPr="002A1C4D">
        <w:rPr>
          <w:rFonts w:ascii="Times New Roman" w:hAnsi="Times New Roman" w:cs="Times New Roman"/>
          <w:sz w:val="23"/>
          <w:szCs w:val="23"/>
        </w:rPr>
        <w:t>The Board then voted on the motion to approve and all were in favor.  Motion Carried</w:t>
      </w:r>
      <w:r w:rsidR="00B41120">
        <w:rPr>
          <w:rFonts w:ascii="Times New Roman" w:hAnsi="Times New Roman" w:cs="Times New Roman"/>
          <w:sz w:val="23"/>
          <w:szCs w:val="23"/>
        </w:rPr>
        <w:t>.</w:t>
      </w:r>
      <w:r>
        <w:rPr>
          <w:rFonts w:ascii="Times New Roman" w:hAnsi="Times New Roman" w:cs="Times New Roman"/>
          <w:sz w:val="23"/>
          <w:szCs w:val="23"/>
        </w:rPr>
        <w:t xml:space="preserve"> </w:t>
      </w:r>
    </w:p>
    <w:p w14:paraId="23BE7673" w14:textId="5CD2D4AB" w:rsidR="00B41120" w:rsidRDefault="00B41120" w:rsidP="00A80AF6">
      <w:pPr>
        <w:pStyle w:val="NoSpacing"/>
        <w:ind w:left="0"/>
        <w:rPr>
          <w:rFonts w:ascii="Times New Roman" w:hAnsi="Times New Roman" w:cs="Times New Roman"/>
          <w:sz w:val="23"/>
          <w:szCs w:val="23"/>
        </w:rPr>
      </w:pPr>
    </w:p>
    <w:p w14:paraId="1F359B7C" w14:textId="322B0603" w:rsidR="00B41120" w:rsidRDefault="00B41120" w:rsidP="00A80AF6">
      <w:pPr>
        <w:pStyle w:val="NoSpacing"/>
        <w:ind w:left="0"/>
        <w:rPr>
          <w:rFonts w:ascii="Times New Roman" w:hAnsi="Times New Roman" w:cs="Times New Roman"/>
          <w:sz w:val="23"/>
          <w:szCs w:val="23"/>
        </w:rPr>
      </w:pPr>
      <w:r>
        <w:rPr>
          <w:rFonts w:ascii="Times New Roman" w:hAnsi="Times New Roman" w:cs="Times New Roman"/>
          <w:sz w:val="23"/>
          <w:szCs w:val="23"/>
        </w:rPr>
        <w:t xml:space="preserve">Trustee Nan Woodworth made the motion to reinstate Patrolman Isaac </w:t>
      </w:r>
      <w:proofErr w:type="spellStart"/>
      <w:r>
        <w:rPr>
          <w:rFonts w:ascii="Times New Roman" w:hAnsi="Times New Roman" w:cs="Times New Roman"/>
          <w:sz w:val="23"/>
          <w:szCs w:val="23"/>
        </w:rPr>
        <w:t>Marmor</w:t>
      </w:r>
      <w:proofErr w:type="spellEnd"/>
      <w:r>
        <w:rPr>
          <w:rFonts w:ascii="Times New Roman" w:hAnsi="Times New Roman" w:cs="Times New Roman"/>
          <w:sz w:val="23"/>
          <w:szCs w:val="23"/>
        </w:rPr>
        <w:t xml:space="preserve"> as a tier three full-time employee of the Village of Watkins Glen at a pay rate of $44,689.11 annually starting February 14, 2019.  Trustee Laurie DeNardo seconded the motion.  </w:t>
      </w:r>
      <w:r w:rsidRPr="002A1C4D">
        <w:rPr>
          <w:rFonts w:ascii="Times New Roman" w:hAnsi="Times New Roman" w:cs="Times New Roman"/>
          <w:sz w:val="23"/>
          <w:szCs w:val="23"/>
        </w:rPr>
        <w:t>The Board then voted on the motion to approve and all were in favor.  Motion Carried</w:t>
      </w:r>
      <w:r>
        <w:rPr>
          <w:rFonts w:ascii="Times New Roman" w:hAnsi="Times New Roman" w:cs="Times New Roman"/>
          <w:sz w:val="23"/>
          <w:szCs w:val="23"/>
        </w:rPr>
        <w:t>.</w:t>
      </w:r>
    </w:p>
    <w:p w14:paraId="379275FC" w14:textId="08C516AC" w:rsidR="00B41120" w:rsidRDefault="00B41120" w:rsidP="00A80AF6">
      <w:pPr>
        <w:pStyle w:val="NoSpacing"/>
        <w:ind w:left="0"/>
        <w:rPr>
          <w:rFonts w:ascii="Times New Roman" w:hAnsi="Times New Roman" w:cs="Times New Roman"/>
          <w:sz w:val="23"/>
          <w:szCs w:val="23"/>
        </w:rPr>
      </w:pPr>
    </w:p>
    <w:p w14:paraId="0C037AF6" w14:textId="6C3690AB" w:rsidR="00B41120" w:rsidRPr="00473225" w:rsidRDefault="00B41120" w:rsidP="00A80AF6">
      <w:pPr>
        <w:pStyle w:val="NoSpacing"/>
        <w:ind w:left="0"/>
        <w:rPr>
          <w:rFonts w:ascii="Times New Roman" w:hAnsi="Times New Roman" w:cs="Times New Roman"/>
          <w:sz w:val="23"/>
          <w:szCs w:val="23"/>
        </w:rPr>
      </w:pPr>
      <w:r>
        <w:rPr>
          <w:rFonts w:ascii="Times New Roman" w:hAnsi="Times New Roman" w:cs="Times New Roman"/>
          <w:sz w:val="23"/>
          <w:szCs w:val="23"/>
        </w:rPr>
        <w:t xml:space="preserve">Trustee Laurie DeNardo made the motion to accept the resignation of David Novinsky as part-time patrolman effective immediately.  Trustee Anthony Fraboni seconded the motion.  </w:t>
      </w:r>
      <w:r w:rsidRPr="002A1C4D">
        <w:rPr>
          <w:rFonts w:ascii="Times New Roman" w:hAnsi="Times New Roman" w:cs="Times New Roman"/>
          <w:sz w:val="23"/>
          <w:szCs w:val="23"/>
        </w:rPr>
        <w:t>The Board then voted on the motion to approve and all were in favor.  Motion Carried</w:t>
      </w:r>
      <w:r>
        <w:rPr>
          <w:rFonts w:ascii="Times New Roman" w:hAnsi="Times New Roman" w:cs="Times New Roman"/>
          <w:sz w:val="23"/>
          <w:szCs w:val="23"/>
        </w:rPr>
        <w:t>.</w:t>
      </w:r>
    </w:p>
    <w:p w14:paraId="14241737" w14:textId="7977FD86" w:rsidR="00341AFA" w:rsidRDefault="00341AFA" w:rsidP="00A80AF6">
      <w:pPr>
        <w:pStyle w:val="NoSpacing"/>
        <w:ind w:left="0"/>
        <w:rPr>
          <w:rFonts w:ascii="Times New Roman" w:hAnsi="Times New Roman" w:cs="Times New Roman"/>
          <w:sz w:val="23"/>
          <w:szCs w:val="23"/>
        </w:rPr>
      </w:pPr>
    </w:p>
    <w:p w14:paraId="0B45F7F7" w14:textId="77777777" w:rsidR="00B41120" w:rsidRDefault="00B41120" w:rsidP="00A80AF6">
      <w:pPr>
        <w:pStyle w:val="NoSpacing"/>
        <w:ind w:left="0"/>
        <w:rPr>
          <w:rFonts w:ascii="Times New Roman" w:hAnsi="Times New Roman" w:cs="Times New Roman"/>
          <w:sz w:val="23"/>
          <w:szCs w:val="23"/>
        </w:rPr>
      </w:pPr>
    </w:p>
    <w:p w14:paraId="479B65EF" w14:textId="77777777" w:rsidR="002665FD" w:rsidRDefault="00FD1F1C" w:rsidP="00A80AF6">
      <w:pPr>
        <w:pStyle w:val="NoSpacing"/>
        <w:ind w:left="0"/>
        <w:rPr>
          <w:rFonts w:ascii="Times New Roman" w:hAnsi="Times New Roman" w:cs="Times New Roman"/>
          <w:sz w:val="23"/>
          <w:szCs w:val="23"/>
        </w:rPr>
      </w:pPr>
      <w:r w:rsidRPr="000F35E5">
        <w:rPr>
          <w:rStyle w:val="Strong"/>
          <w:rFonts w:ascii="Times New Roman" w:hAnsi="Times New Roman" w:cs="Times New Roman"/>
          <w:b w:val="0"/>
          <w:color w:val="0000FF"/>
          <w:sz w:val="23"/>
          <w:szCs w:val="23"/>
        </w:rPr>
        <w:t>ADJOURNMENT</w:t>
      </w:r>
    </w:p>
    <w:p w14:paraId="2FA24A35" w14:textId="66F25371" w:rsidR="002665FD" w:rsidRDefault="00FD1F1C" w:rsidP="00A80AF6">
      <w:pPr>
        <w:pStyle w:val="NoSpacing"/>
        <w:ind w:left="0"/>
        <w:rPr>
          <w:rFonts w:ascii="Times New Roman" w:hAnsi="Times New Roman" w:cs="Times New Roman"/>
          <w:sz w:val="23"/>
          <w:szCs w:val="23"/>
        </w:rPr>
      </w:pPr>
      <w:r>
        <w:rPr>
          <w:rFonts w:ascii="Times New Roman" w:hAnsi="Times New Roman" w:cs="Times New Roman"/>
          <w:sz w:val="23"/>
          <w:szCs w:val="23"/>
        </w:rPr>
        <w:t xml:space="preserve">With no further business to come before the Board, </w:t>
      </w:r>
      <w:r w:rsidR="00FC7629">
        <w:rPr>
          <w:rFonts w:ascii="Times New Roman" w:hAnsi="Times New Roman" w:cs="Times New Roman"/>
          <w:sz w:val="23"/>
          <w:szCs w:val="23"/>
        </w:rPr>
        <w:t xml:space="preserve">Trustee </w:t>
      </w:r>
      <w:r w:rsidR="00EE477E">
        <w:rPr>
          <w:rFonts w:ascii="Times New Roman" w:hAnsi="Times New Roman" w:cs="Times New Roman"/>
          <w:sz w:val="23"/>
          <w:szCs w:val="23"/>
        </w:rPr>
        <w:t>Anthony Fraboni</w:t>
      </w:r>
      <w:r w:rsidR="00325382">
        <w:rPr>
          <w:rFonts w:ascii="Times New Roman" w:hAnsi="Times New Roman" w:cs="Times New Roman"/>
          <w:sz w:val="23"/>
          <w:szCs w:val="23"/>
        </w:rPr>
        <w:t xml:space="preserve"> </w:t>
      </w:r>
      <w:r>
        <w:rPr>
          <w:rFonts w:ascii="Times New Roman" w:hAnsi="Times New Roman" w:cs="Times New Roman"/>
          <w:sz w:val="23"/>
          <w:szCs w:val="23"/>
        </w:rPr>
        <w:t>made the motion to adjourn the meeting at</w:t>
      </w:r>
      <w:r w:rsidR="00227F16">
        <w:rPr>
          <w:rFonts w:ascii="Times New Roman" w:hAnsi="Times New Roman" w:cs="Times New Roman"/>
          <w:sz w:val="23"/>
          <w:szCs w:val="23"/>
        </w:rPr>
        <w:t xml:space="preserve"> </w:t>
      </w:r>
      <w:r w:rsidR="009A524A">
        <w:rPr>
          <w:rFonts w:ascii="Times New Roman" w:hAnsi="Times New Roman" w:cs="Times New Roman"/>
          <w:sz w:val="23"/>
          <w:szCs w:val="23"/>
        </w:rPr>
        <w:t>8:</w:t>
      </w:r>
      <w:r w:rsidR="00B41120">
        <w:rPr>
          <w:rFonts w:ascii="Times New Roman" w:hAnsi="Times New Roman" w:cs="Times New Roman"/>
          <w:sz w:val="23"/>
          <w:szCs w:val="23"/>
        </w:rPr>
        <w:t>18</w:t>
      </w:r>
      <w:r w:rsidR="009A524A">
        <w:rPr>
          <w:rFonts w:ascii="Times New Roman" w:hAnsi="Times New Roman" w:cs="Times New Roman"/>
          <w:sz w:val="23"/>
          <w:szCs w:val="23"/>
        </w:rPr>
        <w:t>pm</w:t>
      </w:r>
      <w:r>
        <w:rPr>
          <w:rFonts w:ascii="Times New Roman" w:hAnsi="Times New Roman" w:cs="Times New Roman"/>
          <w:sz w:val="23"/>
          <w:szCs w:val="23"/>
        </w:rPr>
        <w:t>.  Trustee</w:t>
      </w:r>
      <w:r w:rsidR="00CA0667">
        <w:rPr>
          <w:rFonts w:ascii="Times New Roman" w:hAnsi="Times New Roman" w:cs="Times New Roman"/>
          <w:sz w:val="23"/>
          <w:szCs w:val="23"/>
        </w:rPr>
        <w:t xml:space="preserve"> </w:t>
      </w:r>
      <w:r w:rsidR="00B41120">
        <w:rPr>
          <w:rFonts w:ascii="Times New Roman" w:hAnsi="Times New Roman" w:cs="Times New Roman"/>
          <w:sz w:val="23"/>
          <w:szCs w:val="23"/>
        </w:rPr>
        <w:t>Nan Woodworth</w:t>
      </w:r>
      <w:r w:rsidR="00325382">
        <w:rPr>
          <w:rFonts w:ascii="Times New Roman" w:hAnsi="Times New Roman" w:cs="Times New Roman"/>
          <w:sz w:val="23"/>
          <w:szCs w:val="23"/>
        </w:rPr>
        <w:t xml:space="preserve"> </w:t>
      </w:r>
      <w:r>
        <w:rPr>
          <w:rFonts w:ascii="Times New Roman" w:hAnsi="Times New Roman" w:cs="Times New Roman"/>
          <w:sz w:val="23"/>
          <w:szCs w:val="23"/>
        </w:rPr>
        <w:t xml:space="preserve">seconded the motion.  </w:t>
      </w:r>
      <w:r w:rsidRPr="00A01D50">
        <w:rPr>
          <w:rFonts w:ascii="Times New Roman" w:hAnsi="Times New Roman" w:cs="Times New Roman"/>
          <w:sz w:val="23"/>
          <w:szCs w:val="23"/>
        </w:rPr>
        <w:t>The Board then voted on the motion</w:t>
      </w:r>
      <w:r>
        <w:rPr>
          <w:rFonts w:ascii="Times New Roman" w:hAnsi="Times New Roman" w:cs="Times New Roman"/>
          <w:sz w:val="23"/>
          <w:szCs w:val="23"/>
        </w:rPr>
        <w:t xml:space="preserve"> </w:t>
      </w:r>
      <w:r w:rsidRPr="00A01D50">
        <w:rPr>
          <w:rFonts w:ascii="Times New Roman" w:hAnsi="Times New Roman" w:cs="Times New Roman"/>
          <w:sz w:val="23"/>
          <w:szCs w:val="23"/>
        </w:rPr>
        <w:t xml:space="preserve">and all were in favor.  Motion Carried.  </w:t>
      </w:r>
    </w:p>
    <w:p w14:paraId="00059891" w14:textId="77777777" w:rsidR="00FD1F1C" w:rsidRDefault="00FD1F1C" w:rsidP="00A80AF6">
      <w:pPr>
        <w:pStyle w:val="NoSpacing"/>
        <w:ind w:left="0"/>
        <w:rPr>
          <w:rFonts w:ascii="Times New Roman" w:hAnsi="Times New Roman" w:cs="Times New Roman"/>
          <w:sz w:val="23"/>
          <w:szCs w:val="23"/>
        </w:rPr>
      </w:pPr>
    </w:p>
    <w:p w14:paraId="71BAA6D3" w14:textId="77777777" w:rsidR="000F35E5" w:rsidRDefault="000F35E5" w:rsidP="00A80AF6">
      <w:pPr>
        <w:pStyle w:val="NoSpacing"/>
        <w:ind w:left="0"/>
        <w:rPr>
          <w:rFonts w:ascii="Times New Roman" w:hAnsi="Times New Roman" w:cs="Times New Roman"/>
          <w:sz w:val="23"/>
          <w:szCs w:val="23"/>
        </w:rPr>
      </w:pPr>
      <w:r w:rsidRPr="00A01D50">
        <w:rPr>
          <w:rFonts w:ascii="Times New Roman" w:hAnsi="Times New Roman" w:cs="Times New Roman"/>
          <w:sz w:val="23"/>
          <w:szCs w:val="23"/>
        </w:rPr>
        <w:t>Meeting Adjourned.</w:t>
      </w:r>
    </w:p>
    <w:p w14:paraId="209ED6AE" w14:textId="77777777" w:rsidR="00C147F1" w:rsidRDefault="000F35E5" w:rsidP="005850CC">
      <w:pPr>
        <w:pStyle w:val="NoSpacing"/>
        <w:ind w:left="0"/>
        <w:rPr>
          <w:rFonts w:ascii="Times New Roman" w:hAnsi="Times New Roman" w:cs="Times New Roman"/>
          <w:sz w:val="23"/>
          <w:szCs w:val="23"/>
        </w:rPr>
      </w:pPr>
      <w:r w:rsidRPr="00A01D50">
        <w:rPr>
          <w:rFonts w:ascii="Times New Roman" w:hAnsi="Times New Roman" w:cs="Times New Roman"/>
          <w:sz w:val="23"/>
          <w:szCs w:val="23"/>
        </w:rPr>
        <w:t>Respectively Submitted,</w:t>
      </w:r>
    </w:p>
    <w:p w14:paraId="089E9360" w14:textId="77777777" w:rsidR="00C147F1" w:rsidRDefault="00C147F1" w:rsidP="005850CC">
      <w:pPr>
        <w:pStyle w:val="NoSpacing"/>
        <w:ind w:left="0"/>
        <w:rPr>
          <w:rFonts w:ascii="Times New Roman" w:hAnsi="Times New Roman" w:cs="Times New Roman"/>
          <w:sz w:val="23"/>
          <w:szCs w:val="23"/>
        </w:rPr>
      </w:pPr>
    </w:p>
    <w:p w14:paraId="46888C43" w14:textId="77777777" w:rsidR="00021536" w:rsidRDefault="00021536" w:rsidP="005850CC">
      <w:pPr>
        <w:pStyle w:val="NoSpacing"/>
        <w:ind w:left="0"/>
        <w:rPr>
          <w:rFonts w:ascii="Times New Roman" w:hAnsi="Times New Roman" w:cs="Times New Roman"/>
          <w:sz w:val="23"/>
          <w:szCs w:val="23"/>
        </w:rPr>
      </w:pPr>
    </w:p>
    <w:p w14:paraId="7F79BDA1" w14:textId="5E06873B" w:rsidR="00A80AF6" w:rsidRDefault="000F35E5" w:rsidP="005850CC">
      <w:pPr>
        <w:pStyle w:val="NoSpacing"/>
        <w:ind w:left="0"/>
        <w:rPr>
          <w:rFonts w:ascii="Times New Roman" w:hAnsi="Times New Roman" w:cs="Times New Roman"/>
          <w:sz w:val="23"/>
          <w:szCs w:val="23"/>
        </w:rPr>
      </w:pPr>
      <w:r w:rsidRPr="00A01D50">
        <w:rPr>
          <w:rFonts w:ascii="Times New Roman" w:hAnsi="Times New Roman" w:cs="Times New Roman"/>
          <w:sz w:val="23"/>
          <w:szCs w:val="23"/>
        </w:rPr>
        <w:t>Rhonda E Slater</w:t>
      </w:r>
    </w:p>
    <w:p w14:paraId="3B7EC69D" w14:textId="09964942" w:rsidR="00310E74" w:rsidRDefault="00310E74" w:rsidP="005850CC">
      <w:pPr>
        <w:pStyle w:val="NoSpacing"/>
        <w:ind w:left="0"/>
        <w:rPr>
          <w:rFonts w:ascii="Times New Roman" w:hAnsi="Times New Roman" w:cs="Times New Roman"/>
          <w:sz w:val="23"/>
          <w:szCs w:val="23"/>
        </w:rPr>
      </w:pPr>
    </w:p>
    <w:p w14:paraId="658522BF" w14:textId="3F92D4F3" w:rsidR="00310E74" w:rsidRDefault="00310E74" w:rsidP="005850CC">
      <w:pPr>
        <w:pStyle w:val="NoSpacing"/>
        <w:ind w:left="0"/>
        <w:rPr>
          <w:rFonts w:ascii="Times New Roman" w:hAnsi="Times New Roman" w:cs="Times New Roman"/>
          <w:sz w:val="23"/>
          <w:szCs w:val="23"/>
        </w:rPr>
      </w:pPr>
    </w:p>
    <w:p w14:paraId="7F0046C4" w14:textId="48A7BAE6" w:rsidR="00310E74" w:rsidRDefault="00310E74" w:rsidP="005850CC">
      <w:pPr>
        <w:pStyle w:val="NoSpacing"/>
        <w:ind w:left="0"/>
        <w:rPr>
          <w:rFonts w:ascii="Times New Roman" w:hAnsi="Times New Roman" w:cs="Times New Roman"/>
          <w:sz w:val="23"/>
          <w:szCs w:val="23"/>
        </w:rPr>
      </w:pPr>
    </w:p>
    <w:p w14:paraId="65B9E065" w14:textId="26E2708A" w:rsidR="00310E74" w:rsidRDefault="00310E74" w:rsidP="005850CC">
      <w:pPr>
        <w:pStyle w:val="NoSpacing"/>
        <w:ind w:left="0"/>
        <w:rPr>
          <w:rFonts w:ascii="Times New Roman" w:hAnsi="Times New Roman" w:cs="Times New Roman"/>
          <w:sz w:val="23"/>
          <w:szCs w:val="23"/>
        </w:rPr>
      </w:pPr>
    </w:p>
    <w:p w14:paraId="58041C8C" w14:textId="30C80C77" w:rsidR="00310E74" w:rsidRDefault="00310E74" w:rsidP="005850CC">
      <w:pPr>
        <w:pStyle w:val="NoSpacing"/>
        <w:ind w:left="0"/>
        <w:rPr>
          <w:rFonts w:ascii="Times New Roman" w:hAnsi="Times New Roman" w:cs="Times New Roman"/>
          <w:sz w:val="23"/>
          <w:szCs w:val="23"/>
        </w:rPr>
      </w:pPr>
    </w:p>
    <w:p w14:paraId="0592F066" w14:textId="711D3140" w:rsidR="00310E74" w:rsidRDefault="00310E74" w:rsidP="005850CC">
      <w:pPr>
        <w:pStyle w:val="NoSpacing"/>
        <w:ind w:left="0"/>
        <w:rPr>
          <w:rFonts w:ascii="Times New Roman" w:hAnsi="Times New Roman" w:cs="Times New Roman"/>
          <w:sz w:val="23"/>
          <w:szCs w:val="23"/>
        </w:rPr>
      </w:pPr>
    </w:p>
    <w:p w14:paraId="07F746EF" w14:textId="3468FAD8" w:rsidR="00310E74" w:rsidRDefault="00310E74" w:rsidP="005850CC">
      <w:pPr>
        <w:pStyle w:val="NoSpacing"/>
        <w:ind w:left="0"/>
        <w:rPr>
          <w:rFonts w:ascii="Times New Roman" w:hAnsi="Times New Roman" w:cs="Times New Roman"/>
          <w:sz w:val="23"/>
          <w:szCs w:val="23"/>
        </w:rPr>
      </w:pPr>
    </w:p>
    <w:p w14:paraId="3A6BF6E7" w14:textId="5AEBCBDD" w:rsidR="00310E74" w:rsidRDefault="00310E74" w:rsidP="005850CC">
      <w:pPr>
        <w:pStyle w:val="NoSpacing"/>
        <w:ind w:left="0"/>
        <w:rPr>
          <w:rFonts w:ascii="Times New Roman" w:hAnsi="Times New Roman" w:cs="Times New Roman"/>
          <w:sz w:val="23"/>
          <w:szCs w:val="23"/>
        </w:rPr>
      </w:pPr>
    </w:p>
    <w:p w14:paraId="22F8D639" w14:textId="3F3F02A1" w:rsidR="00310E74" w:rsidRDefault="00310E74" w:rsidP="005850CC">
      <w:pPr>
        <w:pStyle w:val="NoSpacing"/>
        <w:ind w:left="0"/>
        <w:rPr>
          <w:rFonts w:ascii="Times New Roman" w:hAnsi="Times New Roman" w:cs="Times New Roman"/>
          <w:sz w:val="23"/>
          <w:szCs w:val="23"/>
        </w:rPr>
      </w:pPr>
    </w:p>
    <w:p w14:paraId="6F549D9F" w14:textId="1C2FD360" w:rsidR="00310E74" w:rsidRDefault="00310E74" w:rsidP="005850CC">
      <w:pPr>
        <w:pStyle w:val="NoSpacing"/>
        <w:ind w:left="0"/>
        <w:rPr>
          <w:rFonts w:ascii="Times New Roman" w:hAnsi="Times New Roman" w:cs="Times New Roman"/>
          <w:sz w:val="23"/>
          <w:szCs w:val="23"/>
        </w:rPr>
      </w:pPr>
    </w:p>
    <w:p w14:paraId="71CCD207" w14:textId="59A253AC" w:rsidR="00310E74" w:rsidRDefault="00310E74" w:rsidP="005850CC">
      <w:pPr>
        <w:pStyle w:val="NoSpacing"/>
        <w:ind w:left="0"/>
        <w:rPr>
          <w:rFonts w:ascii="Times New Roman" w:hAnsi="Times New Roman" w:cs="Times New Roman"/>
          <w:sz w:val="23"/>
          <w:szCs w:val="23"/>
        </w:rPr>
      </w:pPr>
    </w:p>
    <w:p w14:paraId="4370D483" w14:textId="5A957610" w:rsidR="00310E74" w:rsidRDefault="00310E74" w:rsidP="005850CC">
      <w:pPr>
        <w:pStyle w:val="NoSpacing"/>
        <w:ind w:left="0"/>
        <w:rPr>
          <w:rFonts w:ascii="Times New Roman" w:hAnsi="Times New Roman" w:cs="Times New Roman"/>
          <w:sz w:val="23"/>
          <w:szCs w:val="23"/>
        </w:rPr>
      </w:pPr>
    </w:p>
    <w:p w14:paraId="32DF20CD" w14:textId="34FA1BE9" w:rsidR="00310E74" w:rsidRDefault="00310E74" w:rsidP="005850CC">
      <w:pPr>
        <w:pStyle w:val="NoSpacing"/>
        <w:ind w:left="0"/>
        <w:rPr>
          <w:rFonts w:ascii="Times New Roman" w:hAnsi="Times New Roman" w:cs="Times New Roman"/>
          <w:sz w:val="23"/>
          <w:szCs w:val="23"/>
        </w:rPr>
      </w:pPr>
    </w:p>
    <w:p w14:paraId="7A0D7F66" w14:textId="72DD7060" w:rsidR="00310E74" w:rsidRDefault="00310E74" w:rsidP="005850CC">
      <w:pPr>
        <w:pStyle w:val="NoSpacing"/>
        <w:ind w:left="0"/>
        <w:rPr>
          <w:rFonts w:ascii="Times New Roman" w:hAnsi="Times New Roman" w:cs="Times New Roman"/>
          <w:sz w:val="23"/>
          <w:szCs w:val="23"/>
        </w:rPr>
      </w:pPr>
    </w:p>
    <w:p w14:paraId="342D0AB0" w14:textId="3EFFC67F" w:rsidR="00310E74" w:rsidRDefault="00310E74" w:rsidP="005850CC">
      <w:pPr>
        <w:pStyle w:val="NoSpacing"/>
        <w:ind w:left="0"/>
        <w:rPr>
          <w:rFonts w:ascii="Times New Roman" w:hAnsi="Times New Roman" w:cs="Times New Roman"/>
          <w:sz w:val="23"/>
          <w:szCs w:val="23"/>
        </w:rPr>
      </w:pPr>
    </w:p>
    <w:p w14:paraId="756ED7B1" w14:textId="38558E2C" w:rsidR="00310E74" w:rsidRDefault="00310E74" w:rsidP="005850CC">
      <w:pPr>
        <w:pStyle w:val="NoSpacing"/>
        <w:ind w:left="0"/>
        <w:rPr>
          <w:rFonts w:ascii="Times New Roman" w:hAnsi="Times New Roman" w:cs="Times New Roman"/>
          <w:sz w:val="23"/>
          <w:szCs w:val="23"/>
        </w:rPr>
      </w:pPr>
    </w:p>
    <w:p w14:paraId="453C04FA" w14:textId="2A97C03D" w:rsidR="00310E74" w:rsidRDefault="00310E74" w:rsidP="005850CC">
      <w:pPr>
        <w:pStyle w:val="NoSpacing"/>
        <w:ind w:left="0"/>
        <w:rPr>
          <w:rFonts w:ascii="Times New Roman" w:hAnsi="Times New Roman" w:cs="Times New Roman"/>
          <w:sz w:val="23"/>
          <w:szCs w:val="23"/>
        </w:rPr>
      </w:pPr>
    </w:p>
    <w:p w14:paraId="1AB6C0B3" w14:textId="700B5303" w:rsidR="00310E74" w:rsidRDefault="00310E74" w:rsidP="005850CC">
      <w:pPr>
        <w:pStyle w:val="NoSpacing"/>
        <w:ind w:left="0"/>
        <w:rPr>
          <w:rFonts w:ascii="Times New Roman" w:hAnsi="Times New Roman" w:cs="Times New Roman"/>
          <w:sz w:val="23"/>
          <w:szCs w:val="23"/>
        </w:rPr>
      </w:pPr>
    </w:p>
    <w:p w14:paraId="7D7C9EEF" w14:textId="30EA38FA" w:rsidR="00310E74" w:rsidRDefault="00310E74" w:rsidP="005850CC">
      <w:pPr>
        <w:pStyle w:val="NoSpacing"/>
        <w:ind w:left="0"/>
        <w:rPr>
          <w:rFonts w:ascii="Times New Roman" w:hAnsi="Times New Roman" w:cs="Times New Roman"/>
          <w:sz w:val="23"/>
          <w:szCs w:val="23"/>
        </w:rPr>
      </w:pPr>
    </w:p>
    <w:p w14:paraId="249895EE" w14:textId="0CBC8D67" w:rsidR="00310E74" w:rsidRDefault="00310E74" w:rsidP="005850CC">
      <w:pPr>
        <w:pStyle w:val="NoSpacing"/>
        <w:ind w:left="0"/>
        <w:rPr>
          <w:rFonts w:ascii="Times New Roman" w:hAnsi="Times New Roman" w:cs="Times New Roman"/>
          <w:sz w:val="23"/>
          <w:szCs w:val="23"/>
        </w:rPr>
      </w:pPr>
    </w:p>
    <w:p w14:paraId="388955E6" w14:textId="07B13C37" w:rsidR="00310E74" w:rsidRDefault="00310E74" w:rsidP="005850CC">
      <w:pPr>
        <w:pStyle w:val="NoSpacing"/>
        <w:ind w:left="0"/>
        <w:rPr>
          <w:rFonts w:ascii="Times New Roman" w:hAnsi="Times New Roman" w:cs="Times New Roman"/>
          <w:sz w:val="23"/>
          <w:szCs w:val="23"/>
        </w:rPr>
      </w:pPr>
    </w:p>
    <w:p w14:paraId="355FAD6C" w14:textId="328CDEDA" w:rsidR="00310E74" w:rsidRDefault="00310E74" w:rsidP="005850CC">
      <w:pPr>
        <w:pStyle w:val="NoSpacing"/>
        <w:ind w:left="0"/>
        <w:rPr>
          <w:rFonts w:ascii="Times New Roman" w:hAnsi="Times New Roman" w:cs="Times New Roman"/>
          <w:sz w:val="23"/>
          <w:szCs w:val="23"/>
        </w:rPr>
      </w:pPr>
    </w:p>
    <w:p w14:paraId="614E2A22" w14:textId="0EB34B7F" w:rsidR="00310E74" w:rsidRDefault="00310E74" w:rsidP="005850CC">
      <w:pPr>
        <w:pStyle w:val="NoSpacing"/>
        <w:ind w:left="0"/>
        <w:rPr>
          <w:rFonts w:ascii="Times New Roman" w:hAnsi="Times New Roman" w:cs="Times New Roman"/>
          <w:sz w:val="23"/>
          <w:szCs w:val="23"/>
        </w:rPr>
      </w:pPr>
    </w:p>
    <w:p w14:paraId="0F640541" w14:textId="0B2A5859" w:rsidR="00310E74" w:rsidRDefault="00310E74" w:rsidP="005850CC">
      <w:pPr>
        <w:pStyle w:val="NoSpacing"/>
        <w:ind w:left="0"/>
        <w:rPr>
          <w:rFonts w:ascii="Times New Roman" w:hAnsi="Times New Roman" w:cs="Times New Roman"/>
          <w:sz w:val="23"/>
          <w:szCs w:val="23"/>
        </w:rPr>
      </w:pPr>
    </w:p>
    <w:p w14:paraId="728BF79D" w14:textId="7EA74575" w:rsidR="00310E74" w:rsidRDefault="00310E74" w:rsidP="005850CC">
      <w:pPr>
        <w:pStyle w:val="NoSpacing"/>
        <w:ind w:left="0"/>
        <w:rPr>
          <w:rFonts w:ascii="Times New Roman" w:hAnsi="Times New Roman" w:cs="Times New Roman"/>
          <w:sz w:val="23"/>
          <w:szCs w:val="23"/>
        </w:rPr>
      </w:pPr>
    </w:p>
    <w:p w14:paraId="72208A6B" w14:textId="656B20E2" w:rsidR="00310E74" w:rsidRDefault="00310E74" w:rsidP="005850CC">
      <w:pPr>
        <w:pStyle w:val="NoSpacing"/>
        <w:ind w:left="0"/>
        <w:rPr>
          <w:rFonts w:ascii="Times New Roman" w:hAnsi="Times New Roman" w:cs="Times New Roman"/>
          <w:sz w:val="23"/>
          <w:szCs w:val="23"/>
        </w:rPr>
      </w:pPr>
    </w:p>
    <w:p w14:paraId="59D95B3C" w14:textId="028E0489" w:rsidR="00310E74" w:rsidRDefault="00310E74" w:rsidP="005850CC">
      <w:pPr>
        <w:pStyle w:val="NoSpacing"/>
        <w:ind w:left="0"/>
        <w:rPr>
          <w:rFonts w:ascii="Times New Roman" w:hAnsi="Times New Roman" w:cs="Times New Roman"/>
          <w:sz w:val="23"/>
          <w:szCs w:val="23"/>
        </w:rPr>
      </w:pPr>
    </w:p>
    <w:p w14:paraId="1D50B94A" w14:textId="3CE1043B" w:rsidR="00310E74" w:rsidRDefault="00310E74" w:rsidP="005850CC">
      <w:pPr>
        <w:pStyle w:val="NoSpacing"/>
        <w:ind w:left="0"/>
        <w:rPr>
          <w:rFonts w:ascii="Times New Roman" w:hAnsi="Times New Roman" w:cs="Times New Roman"/>
          <w:sz w:val="23"/>
          <w:szCs w:val="23"/>
        </w:rPr>
      </w:pPr>
    </w:p>
    <w:p w14:paraId="1F6C2CB1" w14:textId="13FB534D" w:rsidR="00310E74" w:rsidRDefault="00310E74" w:rsidP="005850CC">
      <w:pPr>
        <w:pStyle w:val="NoSpacing"/>
        <w:ind w:left="0"/>
        <w:rPr>
          <w:rFonts w:ascii="Times New Roman" w:hAnsi="Times New Roman" w:cs="Times New Roman"/>
          <w:sz w:val="23"/>
          <w:szCs w:val="23"/>
        </w:rPr>
      </w:pPr>
    </w:p>
    <w:p w14:paraId="2BB77203" w14:textId="379DAA0B" w:rsidR="00310E74" w:rsidRDefault="00310E74" w:rsidP="005850CC">
      <w:pPr>
        <w:pStyle w:val="NoSpacing"/>
        <w:ind w:left="0"/>
        <w:rPr>
          <w:rFonts w:ascii="Times New Roman" w:hAnsi="Times New Roman" w:cs="Times New Roman"/>
          <w:sz w:val="23"/>
          <w:szCs w:val="23"/>
        </w:rPr>
      </w:pPr>
    </w:p>
    <w:p w14:paraId="36913061" w14:textId="7AF9BE8B" w:rsidR="00310E74" w:rsidRDefault="00310E74" w:rsidP="005850CC">
      <w:pPr>
        <w:pStyle w:val="NoSpacing"/>
        <w:ind w:left="0"/>
        <w:rPr>
          <w:rFonts w:ascii="Times New Roman" w:hAnsi="Times New Roman" w:cs="Times New Roman"/>
          <w:sz w:val="23"/>
          <w:szCs w:val="23"/>
        </w:rPr>
      </w:pPr>
    </w:p>
    <w:p w14:paraId="5A0FDB5F" w14:textId="2D5FB589" w:rsidR="00310E74" w:rsidRDefault="00310E74" w:rsidP="005850CC">
      <w:pPr>
        <w:pStyle w:val="NoSpacing"/>
        <w:ind w:left="0"/>
        <w:rPr>
          <w:rFonts w:ascii="Times New Roman" w:hAnsi="Times New Roman" w:cs="Times New Roman"/>
          <w:sz w:val="23"/>
          <w:szCs w:val="23"/>
        </w:rPr>
      </w:pPr>
    </w:p>
    <w:p w14:paraId="4BC4236F" w14:textId="3E902AEC" w:rsidR="00310E74" w:rsidRDefault="00310E74" w:rsidP="005850CC">
      <w:pPr>
        <w:pStyle w:val="NoSpacing"/>
        <w:ind w:left="0"/>
        <w:rPr>
          <w:rFonts w:ascii="Times New Roman" w:hAnsi="Times New Roman" w:cs="Times New Roman"/>
          <w:sz w:val="23"/>
          <w:szCs w:val="23"/>
        </w:rPr>
      </w:pPr>
    </w:p>
    <w:p w14:paraId="3BCB7228" w14:textId="06E73AE2" w:rsidR="00310E74" w:rsidRDefault="00310E74" w:rsidP="005850CC">
      <w:pPr>
        <w:pStyle w:val="NoSpacing"/>
        <w:ind w:left="0"/>
        <w:rPr>
          <w:rFonts w:ascii="Times New Roman" w:hAnsi="Times New Roman" w:cs="Times New Roman"/>
          <w:sz w:val="23"/>
          <w:szCs w:val="23"/>
        </w:rPr>
      </w:pPr>
    </w:p>
    <w:p w14:paraId="6FCA951D" w14:textId="49C76F66" w:rsidR="00310E74" w:rsidRDefault="00310E74" w:rsidP="005850CC">
      <w:pPr>
        <w:pStyle w:val="NoSpacing"/>
        <w:ind w:left="0"/>
        <w:rPr>
          <w:rFonts w:ascii="Times New Roman" w:hAnsi="Times New Roman" w:cs="Times New Roman"/>
          <w:sz w:val="23"/>
          <w:szCs w:val="23"/>
        </w:rPr>
      </w:pPr>
    </w:p>
    <w:p w14:paraId="03096B42" w14:textId="77777777" w:rsidR="00310E74" w:rsidRPr="00A01D50" w:rsidRDefault="00310E74" w:rsidP="005850CC">
      <w:pPr>
        <w:pStyle w:val="NoSpacing"/>
        <w:ind w:left="0"/>
        <w:rPr>
          <w:rFonts w:ascii="Times New Roman" w:hAnsi="Times New Roman" w:cs="Times New Roman"/>
          <w:sz w:val="23"/>
          <w:szCs w:val="23"/>
        </w:rPr>
      </w:pPr>
      <w:bookmarkStart w:id="7" w:name="_GoBack"/>
      <w:bookmarkEnd w:id="7"/>
    </w:p>
    <w:sectPr w:rsidR="00310E74" w:rsidRPr="00A01D50" w:rsidSect="00310E74">
      <w:footnotePr>
        <w:pos w:val="beneathText"/>
      </w:footnotePr>
      <w:pgSz w:w="12240" w:h="20160" w:code="5"/>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badi MT Condensed Light">
    <w:altName w:val="Calibri"/>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akkal Majalla">
    <w:charset w:val="B2"/>
    <w:family w:val="auto"/>
    <w:pitch w:val="variable"/>
    <w:sig w:usb0="80002007"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69422B8"/>
    <w:lvl w:ilvl="0">
      <w:numFmt w:val="bullet"/>
      <w:lvlText w:val="*"/>
      <w:lvlJc w:val="left"/>
    </w:lvl>
  </w:abstractNum>
  <w:abstractNum w:abstractNumId="1"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138C312"/>
    <w:multiLevelType w:val="singleLevel"/>
    <w:tmpl w:val="4A6A077A"/>
    <w:lvl w:ilvl="0">
      <w:start w:val="1"/>
      <w:numFmt w:val="decimal"/>
      <w:lvlText w:val="%1."/>
      <w:lvlJc w:val="left"/>
      <w:pPr>
        <w:tabs>
          <w:tab w:val="num" w:pos="360"/>
        </w:tabs>
        <w:ind w:left="576" w:hanging="288"/>
      </w:pPr>
      <w:rPr>
        <w:rFonts w:ascii="Verdana" w:hAnsi="Verdana" w:cs="Verdana"/>
        <w:i/>
        <w:iCs/>
        <w:snapToGrid/>
        <w:sz w:val="18"/>
        <w:szCs w:val="18"/>
      </w:rPr>
    </w:lvl>
  </w:abstractNum>
  <w:abstractNum w:abstractNumId="4" w15:restartNumberingAfterBreak="0">
    <w:nsid w:val="07724842"/>
    <w:multiLevelType w:val="hybridMultilevel"/>
    <w:tmpl w:val="FFCA75E8"/>
    <w:lvl w:ilvl="0" w:tplc="17DE1102">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5" w15:restartNumberingAfterBreak="0">
    <w:nsid w:val="08CA568E"/>
    <w:multiLevelType w:val="hybridMultilevel"/>
    <w:tmpl w:val="EC10C060"/>
    <w:lvl w:ilvl="0" w:tplc="C7A828D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18CB5066"/>
    <w:multiLevelType w:val="hybridMultilevel"/>
    <w:tmpl w:val="78E42EEC"/>
    <w:lvl w:ilvl="0" w:tplc="65BEAE7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264BA0"/>
    <w:multiLevelType w:val="hybridMultilevel"/>
    <w:tmpl w:val="95F690DC"/>
    <w:lvl w:ilvl="0" w:tplc="354E53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B179D9"/>
    <w:multiLevelType w:val="hybridMultilevel"/>
    <w:tmpl w:val="5B82F790"/>
    <w:lvl w:ilvl="0" w:tplc="DDEEB64E">
      <w:start w:val="1"/>
      <w:numFmt w:val="decimal"/>
      <w:lvlText w:val="%1."/>
      <w:lvlJc w:val="left"/>
      <w:pPr>
        <w:ind w:left="720" w:hanging="360"/>
      </w:pPr>
      <w:rPr>
        <w:rFonts w:hint="default"/>
        <w:b/>
      </w:rPr>
    </w:lvl>
    <w:lvl w:ilvl="1" w:tplc="E4C6FEB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F06BE8"/>
    <w:multiLevelType w:val="hybridMultilevel"/>
    <w:tmpl w:val="1B6A2EB0"/>
    <w:lvl w:ilvl="0" w:tplc="D38C60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2640772"/>
    <w:multiLevelType w:val="hybridMultilevel"/>
    <w:tmpl w:val="BE10F7DA"/>
    <w:lvl w:ilvl="0" w:tplc="705283E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1" w15:restartNumberingAfterBreak="0">
    <w:nsid w:val="607A6694"/>
    <w:multiLevelType w:val="hybridMultilevel"/>
    <w:tmpl w:val="62D4D816"/>
    <w:lvl w:ilvl="0" w:tplc="EAA2E6DE">
      <w:start w:val="1"/>
      <w:numFmt w:val="low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2" w15:restartNumberingAfterBreak="0">
    <w:nsid w:val="729E6825"/>
    <w:multiLevelType w:val="hybridMultilevel"/>
    <w:tmpl w:val="059A5C0C"/>
    <w:lvl w:ilvl="0" w:tplc="2F0092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 w:ilvl="0">
        <w:start w:val="1"/>
        <w:numFmt w:val="bullet"/>
        <w:lvlText w:val="%1"/>
        <w:legacy w:legacy="1" w:legacySpace="0" w:legacyIndent="0"/>
        <w:lvlJc w:val="left"/>
        <w:rPr>
          <w:rFonts w:ascii="Symbol" w:hAnsi="Symbol" w:hint="default"/>
        </w:rPr>
      </w:lvl>
    </w:lvlOverride>
  </w:num>
  <w:num w:numId="2">
    <w:abstractNumId w:val="0"/>
    <w:lvlOverride w:ilvl="0">
      <w:lvl w:ilvl="0">
        <w:start w:val="1"/>
        <w:numFmt w:val="bullet"/>
        <w:lvlText w:val="%1"/>
        <w:legacy w:legacy="1" w:legacySpace="0" w:legacyIndent="0"/>
        <w:lvlJc w:val="left"/>
        <w:rPr>
          <w:rFonts w:ascii="Symbol" w:hAnsi="Symbol" w:hint="default"/>
        </w:rPr>
      </w:lvl>
    </w:lvlOverride>
  </w:num>
  <w:num w:numId="3">
    <w:abstractNumId w:val="0"/>
    <w:lvlOverride w:ilvl="0">
      <w:lvl w:ilvl="0">
        <w:start w:val="1"/>
        <w:numFmt w:val="bullet"/>
        <w:lvlText w:val="%1"/>
        <w:legacy w:legacy="1" w:legacySpace="0" w:legacyIndent="0"/>
        <w:lvlJc w:val="left"/>
        <w:rPr>
          <w:rFonts w:ascii="Symbol" w:hAnsi="Symbol" w:hint="default"/>
        </w:rPr>
      </w:lvl>
    </w:lvlOverride>
  </w:num>
  <w:num w:numId="4">
    <w:abstractNumId w:val="0"/>
    <w:lvlOverride w:ilvl="0">
      <w:lvl w:ilvl="0">
        <w:start w:val="1"/>
        <w:numFmt w:val="bullet"/>
        <w:lvlText w:val="%1"/>
        <w:legacy w:legacy="1" w:legacySpace="0" w:legacyIndent="0"/>
        <w:lvlJc w:val="left"/>
        <w:rPr>
          <w:rFonts w:ascii="Symbol" w:hAnsi="Symbol" w:hint="default"/>
        </w:rPr>
      </w:lvl>
    </w:lvlOverride>
  </w:num>
  <w:num w:numId="5">
    <w:abstractNumId w:val="0"/>
    <w:lvlOverride w:ilvl="0">
      <w:lvl w:ilvl="0">
        <w:start w:val="1"/>
        <w:numFmt w:val="bullet"/>
        <w:lvlText w:val="%1"/>
        <w:legacy w:legacy="1" w:legacySpace="0" w:legacyIndent="0"/>
        <w:lvlJc w:val="left"/>
        <w:rPr>
          <w:rFonts w:ascii="Symbol" w:hAnsi="Symbol" w:hint="default"/>
        </w:rPr>
      </w:lvl>
    </w:lvlOverride>
  </w:num>
  <w:num w:numId="6">
    <w:abstractNumId w:val="0"/>
    <w:lvlOverride w:ilvl="0">
      <w:lvl w:ilvl="0">
        <w:start w:val="1"/>
        <w:numFmt w:val="bullet"/>
        <w:lvlText w:val="%1"/>
        <w:legacy w:legacy="1" w:legacySpace="0" w:legacyIndent="0"/>
        <w:lvlJc w:val="left"/>
        <w:rPr>
          <w:rFonts w:ascii="Symbol" w:hAnsi="Symbol" w:hint="default"/>
        </w:rPr>
      </w:lvl>
    </w:lvlOverride>
  </w:num>
  <w:num w:numId="7">
    <w:abstractNumId w:val="0"/>
    <w:lvlOverride w:ilvl="0">
      <w:lvl w:ilvl="0">
        <w:start w:val="1"/>
        <w:numFmt w:val="bullet"/>
        <w:lvlText w:val="%1"/>
        <w:legacy w:legacy="1" w:legacySpace="0" w:legacyIndent="0"/>
        <w:lvlJc w:val="left"/>
        <w:rPr>
          <w:rFonts w:ascii="Symbol" w:hAnsi="Symbol" w:hint="default"/>
        </w:rPr>
      </w:lvl>
    </w:lvlOverride>
  </w:num>
  <w:num w:numId="8">
    <w:abstractNumId w:val="0"/>
    <w:lvlOverride w:ilvl="0">
      <w:lvl w:ilvl="0">
        <w:start w:val="1"/>
        <w:numFmt w:val="bullet"/>
        <w:lvlText w:val="%1"/>
        <w:legacy w:legacy="1" w:legacySpace="0" w:legacyIndent="0"/>
        <w:lvlJc w:val="left"/>
        <w:rPr>
          <w:rFonts w:ascii="Symbol" w:hAnsi="Symbol" w:hint="default"/>
        </w:rPr>
      </w:lvl>
    </w:lvlOverride>
  </w:num>
  <w:num w:numId="9">
    <w:abstractNumId w:val="0"/>
    <w:lvlOverride w:ilvl="0">
      <w:lvl w:ilvl="0">
        <w:start w:val="1"/>
        <w:numFmt w:val="bullet"/>
        <w:lvlText w:val="%1"/>
        <w:legacy w:legacy="1" w:legacySpace="0" w:legacyIndent="0"/>
        <w:lvlJc w:val="left"/>
        <w:rPr>
          <w:rFonts w:ascii="Symbol" w:hAnsi="Symbol" w:hint="default"/>
        </w:rPr>
      </w:lvl>
    </w:lvlOverride>
  </w:num>
  <w:num w:numId="10">
    <w:abstractNumId w:val="0"/>
    <w:lvlOverride w:ilvl="0">
      <w:lvl w:ilvl="0">
        <w:start w:val="1"/>
        <w:numFmt w:val="bullet"/>
        <w:lvlText w:val="%1"/>
        <w:legacy w:legacy="1" w:legacySpace="0" w:legacyIndent="0"/>
        <w:lvlJc w:val="left"/>
        <w:rPr>
          <w:rFonts w:ascii="Symbol" w:hAnsi="Symbol" w:hint="default"/>
        </w:rPr>
      </w:lvl>
    </w:lvlOverride>
  </w:num>
  <w:num w:numId="11">
    <w:abstractNumId w:val="0"/>
    <w:lvlOverride w:ilvl="0">
      <w:lvl w:ilvl="0">
        <w:start w:val="1"/>
        <w:numFmt w:val="bullet"/>
        <w:lvlText w:val="%1"/>
        <w:legacy w:legacy="1" w:legacySpace="0" w:legacyIndent="0"/>
        <w:lvlJc w:val="left"/>
        <w:rPr>
          <w:rFonts w:ascii="Symbol" w:hAnsi="Symbol" w:hint="default"/>
        </w:rPr>
      </w:lvl>
    </w:lvlOverride>
  </w:num>
  <w:num w:numId="12">
    <w:abstractNumId w:val="0"/>
    <w:lvlOverride w:ilvl="0">
      <w:lvl w:ilvl="0">
        <w:start w:val="1"/>
        <w:numFmt w:val="bullet"/>
        <w:lvlText w:val="%1"/>
        <w:legacy w:legacy="1" w:legacySpace="0" w:legacyIndent="0"/>
        <w:lvlJc w:val="left"/>
        <w:rPr>
          <w:rFonts w:ascii="Symbol" w:hAnsi="Symbol" w:hint="default"/>
        </w:rPr>
      </w:lvl>
    </w:lvlOverride>
  </w:num>
  <w:num w:numId="13">
    <w:abstractNumId w:val="0"/>
    <w:lvlOverride w:ilvl="0">
      <w:lvl w:ilvl="0">
        <w:start w:val="1"/>
        <w:numFmt w:val="bullet"/>
        <w:lvlText w:val="%1"/>
        <w:legacy w:legacy="1" w:legacySpace="0" w:legacyIndent="0"/>
        <w:lvlJc w:val="left"/>
        <w:rPr>
          <w:rFonts w:ascii="Symbol" w:hAnsi="Symbol" w:hint="default"/>
        </w:rPr>
      </w:lvl>
    </w:lvlOverride>
  </w:num>
  <w:num w:numId="14">
    <w:abstractNumId w:val="7"/>
  </w:num>
  <w:num w:numId="15">
    <w:abstractNumId w:val="6"/>
  </w:num>
  <w:num w:numId="16">
    <w:abstractNumId w:val="11"/>
  </w:num>
  <w:num w:numId="17">
    <w:abstractNumId w:val="1"/>
  </w:num>
  <w:num w:numId="18">
    <w:abstractNumId w:val="2"/>
  </w:num>
  <w:num w:numId="19">
    <w:abstractNumId w:val="10"/>
  </w:num>
  <w:num w:numId="20">
    <w:abstractNumId w:val="5"/>
  </w:num>
  <w:num w:numId="21">
    <w:abstractNumId w:val="8"/>
  </w:num>
  <w:num w:numId="22">
    <w:abstractNumId w:val="9"/>
  </w:num>
  <w:num w:numId="23">
    <w:abstractNumId w:val="3"/>
  </w:num>
  <w:num w:numId="24">
    <w:abstractNumId w:val="1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drawingGridHorizontalSpacing w:val="120"/>
  <w:drawingGridVerticalSpacing w:val="120"/>
  <w:displayHorizontalDrawingGridEvery w:val="2"/>
  <w:displayVerticalDrawingGridEvery w:val="0"/>
  <w:characterSpacingControl w:val="doNotCompress"/>
  <w:footnotePr>
    <w:pos w:val="beneathText"/>
  </w:foot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785"/>
    <w:rsid w:val="0000171E"/>
    <w:rsid w:val="00002531"/>
    <w:rsid w:val="0000488F"/>
    <w:rsid w:val="000102A3"/>
    <w:rsid w:val="00017BFF"/>
    <w:rsid w:val="00021536"/>
    <w:rsid w:val="00042499"/>
    <w:rsid w:val="000457ED"/>
    <w:rsid w:val="00051339"/>
    <w:rsid w:val="00074023"/>
    <w:rsid w:val="000800D0"/>
    <w:rsid w:val="000852D5"/>
    <w:rsid w:val="00087F22"/>
    <w:rsid w:val="0009723A"/>
    <w:rsid w:val="000A1B11"/>
    <w:rsid w:val="000A29B7"/>
    <w:rsid w:val="000C5CA2"/>
    <w:rsid w:val="000E5176"/>
    <w:rsid w:val="000F35E5"/>
    <w:rsid w:val="000F5174"/>
    <w:rsid w:val="0013523D"/>
    <w:rsid w:val="00144B41"/>
    <w:rsid w:val="00146F89"/>
    <w:rsid w:val="00147192"/>
    <w:rsid w:val="001516A4"/>
    <w:rsid w:val="001620B7"/>
    <w:rsid w:val="0016756B"/>
    <w:rsid w:val="00190785"/>
    <w:rsid w:val="001967BF"/>
    <w:rsid w:val="001C4728"/>
    <w:rsid w:val="001E2042"/>
    <w:rsid w:val="001E5F49"/>
    <w:rsid w:val="001E7E72"/>
    <w:rsid w:val="001F25D9"/>
    <w:rsid w:val="001F348A"/>
    <w:rsid w:val="00201D6E"/>
    <w:rsid w:val="00205810"/>
    <w:rsid w:val="00211546"/>
    <w:rsid w:val="00211675"/>
    <w:rsid w:val="00215709"/>
    <w:rsid w:val="002226C1"/>
    <w:rsid w:val="002246B9"/>
    <w:rsid w:val="00225DFE"/>
    <w:rsid w:val="00227F16"/>
    <w:rsid w:val="00230BF9"/>
    <w:rsid w:val="00233768"/>
    <w:rsid w:val="00234575"/>
    <w:rsid w:val="00266189"/>
    <w:rsid w:val="002665FD"/>
    <w:rsid w:val="00272852"/>
    <w:rsid w:val="00272F92"/>
    <w:rsid w:val="00274C4E"/>
    <w:rsid w:val="00277E14"/>
    <w:rsid w:val="00290541"/>
    <w:rsid w:val="00295645"/>
    <w:rsid w:val="002B39B1"/>
    <w:rsid w:val="002C2E03"/>
    <w:rsid w:val="002C5841"/>
    <w:rsid w:val="002D00C3"/>
    <w:rsid w:val="002D3541"/>
    <w:rsid w:val="002E0F5F"/>
    <w:rsid w:val="002E1C12"/>
    <w:rsid w:val="002E2384"/>
    <w:rsid w:val="00310E74"/>
    <w:rsid w:val="003155E0"/>
    <w:rsid w:val="00325382"/>
    <w:rsid w:val="00341AFA"/>
    <w:rsid w:val="00344659"/>
    <w:rsid w:val="0035122A"/>
    <w:rsid w:val="00354D2E"/>
    <w:rsid w:val="00364D14"/>
    <w:rsid w:val="00367E5A"/>
    <w:rsid w:val="0037392B"/>
    <w:rsid w:val="00375541"/>
    <w:rsid w:val="003865F8"/>
    <w:rsid w:val="003874B9"/>
    <w:rsid w:val="00387522"/>
    <w:rsid w:val="003A26FE"/>
    <w:rsid w:val="003A2E95"/>
    <w:rsid w:val="003B571A"/>
    <w:rsid w:val="003B7F7D"/>
    <w:rsid w:val="003E0479"/>
    <w:rsid w:val="003F5689"/>
    <w:rsid w:val="003F5ED7"/>
    <w:rsid w:val="0040747D"/>
    <w:rsid w:val="00407BA7"/>
    <w:rsid w:val="00437656"/>
    <w:rsid w:val="0044000D"/>
    <w:rsid w:val="004602BA"/>
    <w:rsid w:val="0046195A"/>
    <w:rsid w:val="00461D95"/>
    <w:rsid w:val="00471DC5"/>
    <w:rsid w:val="00473225"/>
    <w:rsid w:val="00475924"/>
    <w:rsid w:val="004921B8"/>
    <w:rsid w:val="004B18B4"/>
    <w:rsid w:val="004B446E"/>
    <w:rsid w:val="004D7BC4"/>
    <w:rsid w:val="004E5DB5"/>
    <w:rsid w:val="004E6C41"/>
    <w:rsid w:val="00504014"/>
    <w:rsid w:val="005135BB"/>
    <w:rsid w:val="005138C2"/>
    <w:rsid w:val="00535E8B"/>
    <w:rsid w:val="00546E51"/>
    <w:rsid w:val="00551D28"/>
    <w:rsid w:val="005570A3"/>
    <w:rsid w:val="00564877"/>
    <w:rsid w:val="005850CC"/>
    <w:rsid w:val="005929B9"/>
    <w:rsid w:val="005A3A15"/>
    <w:rsid w:val="005A6468"/>
    <w:rsid w:val="005B2FEF"/>
    <w:rsid w:val="005C4314"/>
    <w:rsid w:val="005C7938"/>
    <w:rsid w:val="005E5233"/>
    <w:rsid w:val="00602B7B"/>
    <w:rsid w:val="006066A0"/>
    <w:rsid w:val="00622042"/>
    <w:rsid w:val="00624677"/>
    <w:rsid w:val="00630098"/>
    <w:rsid w:val="00631727"/>
    <w:rsid w:val="00634495"/>
    <w:rsid w:val="006413F5"/>
    <w:rsid w:val="00655F3D"/>
    <w:rsid w:val="00666313"/>
    <w:rsid w:val="006678B6"/>
    <w:rsid w:val="00677C44"/>
    <w:rsid w:val="006822BC"/>
    <w:rsid w:val="00685B8D"/>
    <w:rsid w:val="006949A5"/>
    <w:rsid w:val="006A09A4"/>
    <w:rsid w:val="006A6D79"/>
    <w:rsid w:val="006B7E34"/>
    <w:rsid w:val="006C5D4B"/>
    <w:rsid w:val="006D4819"/>
    <w:rsid w:val="006D613F"/>
    <w:rsid w:val="006E5659"/>
    <w:rsid w:val="006F4682"/>
    <w:rsid w:val="006F65B1"/>
    <w:rsid w:val="00710AB1"/>
    <w:rsid w:val="0071508F"/>
    <w:rsid w:val="00715344"/>
    <w:rsid w:val="00715AC8"/>
    <w:rsid w:val="007201B8"/>
    <w:rsid w:val="00722045"/>
    <w:rsid w:val="00726051"/>
    <w:rsid w:val="00753A7D"/>
    <w:rsid w:val="00762D08"/>
    <w:rsid w:val="00782524"/>
    <w:rsid w:val="007833FD"/>
    <w:rsid w:val="007901C7"/>
    <w:rsid w:val="0079379E"/>
    <w:rsid w:val="007A0D15"/>
    <w:rsid w:val="007B0439"/>
    <w:rsid w:val="007B1B9C"/>
    <w:rsid w:val="007B5EBF"/>
    <w:rsid w:val="007C259A"/>
    <w:rsid w:val="007C7DFB"/>
    <w:rsid w:val="007D4FFB"/>
    <w:rsid w:val="007D5B39"/>
    <w:rsid w:val="007D6C51"/>
    <w:rsid w:val="007D703E"/>
    <w:rsid w:val="007E2F31"/>
    <w:rsid w:val="007F09E3"/>
    <w:rsid w:val="0080116F"/>
    <w:rsid w:val="00806017"/>
    <w:rsid w:val="00814453"/>
    <w:rsid w:val="0081616C"/>
    <w:rsid w:val="008247D8"/>
    <w:rsid w:val="00836A77"/>
    <w:rsid w:val="008378CB"/>
    <w:rsid w:val="00837FD9"/>
    <w:rsid w:val="00843911"/>
    <w:rsid w:val="00855A7E"/>
    <w:rsid w:val="00856C94"/>
    <w:rsid w:val="00860A9D"/>
    <w:rsid w:val="00861772"/>
    <w:rsid w:val="00864C3F"/>
    <w:rsid w:val="00884B49"/>
    <w:rsid w:val="008A366C"/>
    <w:rsid w:val="008A730C"/>
    <w:rsid w:val="008B2A28"/>
    <w:rsid w:val="008C66DE"/>
    <w:rsid w:val="008D09D8"/>
    <w:rsid w:val="008D624D"/>
    <w:rsid w:val="008E7F22"/>
    <w:rsid w:val="008F131C"/>
    <w:rsid w:val="008F2506"/>
    <w:rsid w:val="00910385"/>
    <w:rsid w:val="00911652"/>
    <w:rsid w:val="00913DDB"/>
    <w:rsid w:val="009153A7"/>
    <w:rsid w:val="00917473"/>
    <w:rsid w:val="00921769"/>
    <w:rsid w:val="00926E91"/>
    <w:rsid w:val="00927BD6"/>
    <w:rsid w:val="00952475"/>
    <w:rsid w:val="00955D8B"/>
    <w:rsid w:val="00957E7A"/>
    <w:rsid w:val="00975AEF"/>
    <w:rsid w:val="009761B3"/>
    <w:rsid w:val="009A0714"/>
    <w:rsid w:val="009A524A"/>
    <w:rsid w:val="009B22D5"/>
    <w:rsid w:val="009B7639"/>
    <w:rsid w:val="009C0B08"/>
    <w:rsid w:val="009C697F"/>
    <w:rsid w:val="00A00E1B"/>
    <w:rsid w:val="00A10BC4"/>
    <w:rsid w:val="00A12285"/>
    <w:rsid w:val="00A20E74"/>
    <w:rsid w:val="00A216A5"/>
    <w:rsid w:val="00A22DA4"/>
    <w:rsid w:val="00A36069"/>
    <w:rsid w:val="00A4748C"/>
    <w:rsid w:val="00A53215"/>
    <w:rsid w:val="00A62EAB"/>
    <w:rsid w:val="00A7511F"/>
    <w:rsid w:val="00A753FE"/>
    <w:rsid w:val="00A80AF6"/>
    <w:rsid w:val="00A851D5"/>
    <w:rsid w:val="00A91023"/>
    <w:rsid w:val="00AA05FD"/>
    <w:rsid w:val="00AA18E0"/>
    <w:rsid w:val="00AB05F6"/>
    <w:rsid w:val="00AB0B98"/>
    <w:rsid w:val="00AB2084"/>
    <w:rsid w:val="00AC14A0"/>
    <w:rsid w:val="00AC628E"/>
    <w:rsid w:val="00AE0E59"/>
    <w:rsid w:val="00AF7C6D"/>
    <w:rsid w:val="00B11A46"/>
    <w:rsid w:val="00B34175"/>
    <w:rsid w:val="00B36959"/>
    <w:rsid w:val="00B41120"/>
    <w:rsid w:val="00B616B8"/>
    <w:rsid w:val="00B814AF"/>
    <w:rsid w:val="00B95604"/>
    <w:rsid w:val="00BA586C"/>
    <w:rsid w:val="00BB7ACD"/>
    <w:rsid w:val="00BD23D4"/>
    <w:rsid w:val="00BD64FF"/>
    <w:rsid w:val="00BE49C4"/>
    <w:rsid w:val="00BE6966"/>
    <w:rsid w:val="00C02240"/>
    <w:rsid w:val="00C02AC7"/>
    <w:rsid w:val="00C147F1"/>
    <w:rsid w:val="00C17185"/>
    <w:rsid w:val="00C245FA"/>
    <w:rsid w:val="00C24C4B"/>
    <w:rsid w:val="00C3479C"/>
    <w:rsid w:val="00C35C00"/>
    <w:rsid w:val="00C3704E"/>
    <w:rsid w:val="00C41D04"/>
    <w:rsid w:val="00C4397D"/>
    <w:rsid w:val="00C54055"/>
    <w:rsid w:val="00C663B5"/>
    <w:rsid w:val="00C91C7B"/>
    <w:rsid w:val="00CA0667"/>
    <w:rsid w:val="00CA34AC"/>
    <w:rsid w:val="00CA5894"/>
    <w:rsid w:val="00CB3C7F"/>
    <w:rsid w:val="00CC4A79"/>
    <w:rsid w:val="00CE3B31"/>
    <w:rsid w:val="00CF2737"/>
    <w:rsid w:val="00CF2756"/>
    <w:rsid w:val="00CF49BA"/>
    <w:rsid w:val="00D038BA"/>
    <w:rsid w:val="00D05858"/>
    <w:rsid w:val="00D10D05"/>
    <w:rsid w:val="00D15F6A"/>
    <w:rsid w:val="00D173B5"/>
    <w:rsid w:val="00D2566E"/>
    <w:rsid w:val="00D4336A"/>
    <w:rsid w:val="00D43856"/>
    <w:rsid w:val="00D53FF0"/>
    <w:rsid w:val="00D64679"/>
    <w:rsid w:val="00D71E86"/>
    <w:rsid w:val="00D7499D"/>
    <w:rsid w:val="00D74FA1"/>
    <w:rsid w:val="00D84C3B"/>
    <w:rsid w:val="00DC1003"/>
    <w:rsid w:val="00DD52A5"/>
    <w:rsid w:val="00DD71E5"/>
    <w:rsid w:val="00DE0D98"/>
    <w:rsid w:val="00DE4F07"/>
    <w:rsid w:val="00DE57C3"/>
    <w:rsid w:val="00DE62B7"/>
    <w:rsid w:val="00DF2B9A"/>
    <w:rsid w:val="00DF39C6"/>
    <w:rsid w:val="00E125D5"/>
    <w:rsid w:val="00E15CC2"/>
    <w:rsid w:val="00E169F7"/>
    <w:rsid w:val="00E21FA7"/>
    <w:rsid w:val="00E2559E"/>
    <w:rsid w:val="00E25A8A"/>
    <w:rsid w:val="00E31A1D"/>
    <w:rsid w:val="00E478E2"/>
    <w:rsid w:val="00E50FB1"/>
    <w:rsid w:val="00E51DE5"/>
    <w:rsid w:val="00E54AC1"/>
    <w:rsid w:val="00E567EA"/>
    <w:rsid w:val="00E60111"/>
    <w:rsid w:val="00E6241C"/>
    <w:rsid w:val="00E7123C"/>
    <w:rsid w:val="00E71D5C"/>
    <w:rsid w:val="00E74C5B"/>
    <w:rsid w:val="00E76130"/>
    <w:rsid w:val="00E851AD"/>
    <w:rsid w:val="00E86F77"/>
    <w:rsid w:val="00E92D4F"/>
    <w:rsid w:val="00E979B6"/>
    <w:rsid w:val="00EA0C9F"/>
    <w:rsid w:val="00EA2C33"/>
    <w:rsid w:val="00EB26B2"/>
    <w:rsid w:val="00EB3C8D"/>
    <w:rsid w:val="00EE477E"/>
    <w:rsid w:val="00EE5A41"/>
    <w:rsid w:val="00EF5B22"/>
    <w:rsid w:val="00F04092"/>
    <w:rsid w:val="00F2418F"/>
    <w:rsid w:val="00F27B39"/>
    <w:rsid w:val="00F657B7"/>
    <w:rsid w:val="00F67516"/>
    <w:rsid w:val="00F75835"/>
    <w:rsid w:val="00F81470"/>
    <w:rsid w:val="00F94F35"/>
    <w:rsid w:val="00FA1742"/>
    <w:rsid w:val="00FA19D4"/>
    <w:rsid w:val="00FB07CB"/>
    <w:rsid w:val="00FC5051"/>
    <w:rsid w:val="00FC7629"/>
    <w:rsid w:val="00FD037D"/>
    <w:rsid w:val="00FD1897"/>
    <w:rsid w:val="00FD1F1C"/>
    <w:rsid w:val="00FD20E6"/>
    <w:rsid w:val="00FE29E1"/>
    <w:rsid w:val="00FE7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14:docId w14:val="4D5FBB83"/>
  <w15:docId w15:val="{AB050DA4-150A-4CD3-8151-1D544D0D5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195A"/>
    <w:pPr>
      <w:widowControl w:val="0"/>
      <w:suppressAutoHyphens/>
      <w:overflowPunct w:val="0"/>
      <w:autoSpaceDE w:val="0"/>
      <w:autoSpaceDN w:val="0"/>
      <w:adjustRightInd w:val="0"/>
      <w:textAlignment w:val="baseline"/>
    </w:pPr>
    <w:rPr>
      <w:kern w:val="1"/>
      <w:sz w:val="24"/>
    </w:rPr>
  </w:style>
  <w:style w:type="paragraph" w:styleId="Heading6">
    <w:name w:val="heading 6"/>
    <w:basedOn w:val="Normal"/>
    <w:next w:val="Normal"/>
    <w:link w:val="Heading6Char"/>
    <w:qFormat/>
    <w:rsid w:val="00AE0E59"/>
    <w:pPr>
      <w:widowControl/>
      <w:suppressAutoHyphens w:val="0"/>
      <w:overflowPunct/>
      <w:autoSpaceDE/>
      <w:autoSpaceDN/>
      <w:adjustRightInd/>
      <w:textAlignment w:val="auto"/>
      <w:outlineLvl w:val="5"/>
    </w:pPr>
    <w:rPr>
      <w:bCs/>
      <w:kern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sid w:val="0046195A"/>
    <w:rPr>
      <w:rFonts w:ascii="OpenSymbol" w:eastAsia="OpenSymbol"/>
    </w:rPr>
  </w:style>
  <w:style w:type="paragraph" w:customStyle="1" w:styleId="Heading">
    <w:name w:val="Heading"/>
    <w:basedOn w:val="Normal"/>
    <w:next w:val="BodyText"/>
    <w:rsid w:val="0046195A"/>
    <w:pPr>
      <w:keepNext/>
      <w:spacing w:before="240" w:after="120"/>
    </w:pPr>
    <w:rPr>
      <w:rFonts w:ascii="Arial" w:hAnsi="Arial"/>
      <w:sz w:val="28"/>
    </w:rPr>
  </w:style>
  <w:style w:type="paragraph" w:styleId="BodyText">
    <w:name w:val="Body Text"/>
    <w:basedOn w:val="Normal"/>
    <w:semiHidden/>
    <w:rsid w:val="0046195A"/>
    <w:pPr>
      <w:spacing w:after="120"/>
    </w:pPr>
  </w:style>
  <w:style w:type="paragraph" w:styleId="List">
    <w:name w:val="List"/>
    <w:basedOn w:val="BodyText"/>
    <w:semiHidden/>
    <w:rsid w:val="0046195A"/>
  </w:style>
  <w:style w:type="paragraph" w:styleId="Caption">
    <w:name w:val="caption"/>
    <w:basedOn w:val="Normal"/>
    <w:qFormat/>
    <w:rsid w:val="0046195A"/>
    <w:pPr>
      <w:suppressLineNumbers/>
      <w:spacing w:before="120" w:after="120"/>
    </w:pPr>
    <w:rPr>
      <w:i/>
    </w:rPr>
  </w:style>
  <w:style w:type="paragraph" w:customStyle="1" w:styleId="Index">
    <w:name w:val="Index"/>
    <w:basedOn w:val="Normal"/>
    <w:rsid w:val="0046195A"/>
    <w:pPr>
      <w:suppressLineNumbers/>
    </w:pPr>
  </w:style>
  <w:style w:type="paragraph" w:styleId="NoSpacing">
    <w:name w:val="No Spacing"/>
    <w:uiPriority w:val="1"/>
    <w:qFormat/>
    <w:rsid w:val="00C3704E"/>
    <w:pPr>
      <w:ind w:left="144" w:right="144"/>
    </w:pPr>
    <w:rPr>
      <w:rFonts w:ascii="Abadi MT Condensed Light" w:eastAsia="Calibri" w:hAnsi="Abadi MT Condensed Light" w:cs="Sakkal Majalla"/>
      <w:sz w:val="24"/>
      <w:szCs w:val="28"/>
    </w:rPr>
  </w:style>
  <w:style w:type="character" w:styleId="Strong">
    <w:name w:val="Strong"/>
    <w:basedOn w:val="DefaultParagraphFont"/>
    <w:uiPriority w:val="22"/>
    <w:qFormat/>
    <w:rsid w:val="00E15CC2"/>
    <w:rPr>
      <w:b/>
      <w:bCs/>
    </w:rPr>
  </w:style>
  <w:style w:type="character" w:styleId="SubtleEmphasis">
    <w:name w:val="Subtle Emphasis"/>
    <w:basedOn w:val="DefaultParagraphFont"/>
    <w:qFormat/>
    <w:rsid w:val="000457ED"/>
    <w:rPr>
      <w:i/>
      <w:iCs/>
      <w:color w:val="808080"/>
    </w:rPr>
  </w:style>
  <w:style w:type="character" w:styleId="Hyperlink">
    <w:name w:val="Hyperlink"/>
    <w:basedOn w:val="DefaultParagraphFont"/>
    <w:uiPriority w:val="99"/>
    <w:semiHidden/>
    <w:unhideWhenUsed/>
    <w:rsid w:val="00D64679"/>
    <w:rPr>
      <w:color w:val="0000FF"/>
      <w:u w:val="single"/>
    </w:rPr>
  </w:style>
  <w:style w:type="paragraph" w:customStyle="1" w:styleId="Default">
    <w:name w:val="Default"/>
    <w:rsid w:val="007201B8"/>
    <w:pPr>
      <w:autoSpaceDE w:val="0"/>
      <w:autoSpaceDN w:val="0"/>
      <w:adjustRightInd w:val="0"/>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0A29B7"/>
    <w:rPr>
      <w:rFonts w:ascii="Tahoma" w:hAnsi="Tahoma" w:cs="Tahoma"/>
      <w:sz w:val="16"/>
      <w:szCs w:val="16"/>
    </w:rPr>
  </w:style>
  <w:style w:type="character" w:customStyle="1" w:styleId="BalloonTextChar">
    <w:name w:val="Balloon Text Char"/>
    <w:basedOn w:val="DefaultParagraphFont"/>
    <w:link w:val="BalloonText"/>
    <w:uiPriority w:val="99"/>
    <w:semiHidden/>
    <w:rsid w:val="000A29B7"/>
    <w:rPr>
      <w:rFonts w:ascii="Tahoma" w:hAnsi="Tahoma" w:cs="Tahoma"/>
      <w:kern w:val="1"/>
      <w:sz w:val="16"/>
      <w:szCs w:val="16"/>
    </w:rPr>
  </w:style>
  <w:style w:type="paragraph" w:styleId="ListParagraph">
    <w:name w:val="List Paragraph"/>
    <w:basedOn w:val="Normal"/>
    <w:uiPriority w:val="34"/>
    <w:qFormat/>
    <w:rsid w:val="00624677"/>
    <w:pPr>
      <w:ind w:left="720"/>
      <w:contextualSpacing/>
    </w:pPr>
  </w:style>
  <w:style w:type="paragraph" w:customStyle="1" w:styleId="Standard">
    <w:name w:val="Standard"/>
    <w:rsid w:val="00715344"/>
    <w:pPr>
      <w:widowControl w:val="0"/>
      <w:suppressAutoHyphens/>
      <w:autoSpaceDN w:val="0"/>
      <w:textAlignment w:val="baseline"/>
    </w:pPr>
    <w:rPr>
      <w:rFonts w:eastAsia="SimSun" w:cs="Arial"/>
      <w:kern w:val="3"/>
      <w:sz w:val="24"/>
      <w:szCs w:val="24"/>
      <w:lang w:eastAsia="zh-CN" w:bidi="hi-IN"/>
    </w:rPr>
  </w:style>
  <w:style w:type="table" w:styleId="TableGrid">
    <w:name w:val="Table Grid"/>
    <w:basedOn w:val="TableNormal"/>
    <w:uiPriority w:val="59"/>
    <w:rsid w:val="00D43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6678B6"/>
    <w:pPr>
      <w:spacing w:after="120"/>
      <w:ind w:left="360"/>
    </w:pPr>
  </w:style>
  <w:style w:type="character" w:customStyle="1" w:styleId="BodyTextIndentChar">
    <w:name w:val="Body Text Indent Char"/>
    <w:basedOn w:val="DefaultParagraphFont"/>
    <w:link w:val="BodyTextIndent"/>
    <w:uiPriority w:val="99"/>
    <w:semiHidden/>
    <w:rsid w:val="006678B6"/>
    <w:rPr>
      <w:kern w:val="1"/>
      <w:sz w:val="24"/>
    </w:rPr>
  </w:style>
  <w:style w:type="character" w:customStyle="1" w:styleId="Heading6Char">
    <w:name w:val="Heading 6 Char"/>
    <w:basedOn w:val="DefaultParagraphFont"/>
    <w:link w:val="Heading6"/>
    <w:rsid w:val="00AE0E59"/>
    <w:rPr>
      <w:bCs/>
      <w:sz w:val="24"/>
      <w:szCs w:val="22"/>
    </w:rPr>
  </w:style>
  <w:style w:type="paragraph" w:styleId="BlockText">
    <w:name w:val="Block Text"/>
    <w:basedOn w:val="Normal"/>
    <w:rsid w:val="00AE0E59"/>
    <w:pPr>
      <w:widowControl/>
      <w:suppressAutoHyphens w:val="0"/>
      <w:overflowPunct/>
      <w:autoSpaceDE/>
      <w:autoSpaceDN/>
      <w:adjustRightInd/>
      <w:spacing w:after="120"/>
      <w:ind w:left="1440" w:right="1440"/>
      <w:textAlignment w:val="auto"/>
    </w:pPr>
    <w:rPr>
      <w:kern w:val="0"/>
      <w:szCs w:val="24"/>
    </w:rPr>
  </w:style>
  <w:style w:type="paragraph" w:customStyle="1" w:styleId="BodyText1">
    <w:name w:val="Body Text_1"/>
    <w:basedOn w:val="Normal"/>
    <w:rsid w:val="00AE0E59"/>
    <w:pPr>
      <w:widowControl/>
      <w:suppressAutoHyphens w:val="0"/>
      <w:overflowPunct/>
      <w:autoSpaceDE/>
      <w:autoSpaceDN/>
      <w:adjustRightInd/>
      <w:spacing w:after="240"/>
      <w:ind w:firstLine="1440"/>
      <w:textAlignment w:val="auto"/>
    </w:pPr>
    <w:rPr>
      <w:kern w:val="0"/>
    </w:rPr>
  </w:style>
  <w:style w:type="paragraph" w:customStyle="1" w:styleId="BodyText2">
    <w:name w:val="Body Text_2"/>
    <w:basedOn w:val="Normal"/>
    <w:rsid w:val="00AE0E59"/>
    <w:pPr>
      <w:widowControl/>
      <w:suppressAutoHyphens w:val="0"/>
      <w:overflowPunct/>
      <w:autoSpaceDE/>
      <w:autoSpaceDN/>
      <w:adjustRightInd/>
      <w:spacing w:after="480"/>
      <w:ind w:firstLine="1440"/>
      <w:textAlignment w:val="auto"/>
    </w:pPr>
    <w:rPr>
      <w:kern w:val="0"/>
      <w:szCs w:val="24"/>
    </w:rPr>
  </w:style>
  <w:style w:type="paragraph" w:customStyle="1" w:styleId="p6">
    <w:name w:val="p6"/>
    <w:basedOn w:val="Normal"/>
    <w:rsid w:val="00F75835"/>
    <w:pPr>
      <w:widowControl/>
      <w:suppressAutoHyphens w:val="0"/>
      <w:overflowPunct/>
      <w:autoSpaceDE/>
      <w:autoSpaceDN/>
      <w:adjustRightInd/>
      <w:snapToGrid w:val="0"/>
      <w:spacing w:line="280" w:lineRule="atLeast"/>
      <w:jc w:val="both"/>
      <w:textAlignment w:val="auto"/>
    </w:pPr>
    <w:rPr>
      <w:rFonts w:eastAsiaTheme="minorHAnsi"/>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276708">
      <w:bodyDiv w:val="1"/>
      <w:marLeft w:val="0"/>
      <w:marRight w:val="0"/>
      <w:marTop w:val="0"/>
      <w:marBottom w:val="0"/>
      <w:divBdr>
        <w:top w:val="none" w:sz="0" w:space="0" w:color="auto"/>
        <w:left w:val="none" w:sz="0" w:space="0" w:color="auto"/>
        <w:bottom w:val="none" w:sz="0" w:space="0" w:color="auto"/>
        <w:right w:val="none" w:sz="0" w:space="0" w:color="auto"/>
      </w:divBdr>
      <w:divsChild>
        <w:div w:id="134417656">
          <w:marLeft w:val="0"/>
          <w:marRight w:val="0"/>
          <w:marTop w:val="0"/>
          <w:marBottom w:val="0"/>
          <w:divBdr>
            <w:top w:val="none" w:sz="0" w:space="0" w:color="auto"/>
            <w:left w:val="none" w:sz="0" w:space="0" w:color="auto"/>
            <w:bottom w:val="none" w:sz="0" w:space="0" w:color="auto"/>
            <w:right w:val="none" w:sz="0" w:space="0" w:color="auto"/>
          </w:divBdr>
          <w:divsChild>
            <w:div w:id="1383364613">
              <w:marLeft w:val="0"/>
              <w:marRight w:val="0"/>
              <w:marTop w:val="0"/>
              <w:marBottom w:val="0"/>
              <w:divBdr>
                <w:top w:val="none" w:sz="0" w:space="0" w:color="auto"/>
                <w:left w:val="none" w:sz="0" w:space="0" w:color="auto"/>
                <w:bottom w:val="none" w:sz="0" w:space="0" w:color="auto"/>
                <w:right w:val="none" w:sz="0" w:space="0" w:color="auto"/>
              </w:divBdr>
              <w:divsChild>
                <w:div w:id="2092315694">
                  <w:marLeft w:val="0"/>
                  <w:marRight w:val="0"/>
                  <w:marTop w:val="0"/>
                  <w:marBottom w:val="0"/>
                  <w:divBdr>
                    <w:top w:val="none" w:sz="0" w:space="0" w:color="auto"/>
                    <w:left w:val="none" w:sz="0" w:space="0" w:color="auto"/>
                    <w:bottom w:val="none" w:sz="0" w:space="0" w:color="auto"/>
                    <w:right w:val="none" w:sz="0" w:space="0" w:color="auto"/>
                  </w:divBdr>
                  <w:divsChild>
                    <w:div w:id="237641877">
                      <w:marLeft w:val="0"/>
                      <w:marRight w:val="0"/>
                      <w:marTop w:val="0"/>
                      <w:marBottom w:val="0"/>
                      <w:divBdr>
                        <w:top w:val="none" w:sz="0" w:space="0" w:color="auto"/>
                        <w:left w:val="none" w:sz="0" w:space="0" w:color="auto"/>
                        <w:bottom w:val="none" w:sz="0" w:space="0" w:color="auto"/>
                        <w:right w:val="none" w:sz="0" w:space="0" w:color="auto"/>
                      </w:divBdr>
                      <w:divsChild>
                        <w:div w:id="163329085">
                          <w:marLeft w:val="0"/>
                          <w:marRight w:val="0"/>
                          <w:marTop w:val="0"/>
                          <w:marBottom w:val="0"/>
                          <w:divBdr>
                            <w:top w:val="none" w:sz="0" w:space="0" w:color="auto"/>
                            <w:left w:val="none" w:sz="0" w:space="0" w:color="auto"/>
                            <w:bottom w:val="none" w:sz="0" w:space="0" w:color="auto"/>
                            <w:right w:val="none" w:sz="0" w:space="0" w:color="auto"/>
                          </w:divBdr>
                          <w:divsChild>
                            <w:div w:id="79476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02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tkinsglen.us/usr/board%20meetings/181217mtg/12.17.18_-_Codes_Report.pdf" TargetMode="External"/><Relationship Id="rId3" Type="http://schemas.openxmlformats.org/officeDocument/2006/relationships/styles" Target="styles.xml"/><Relationship Id="rId7" Type="http://schemas.openxmlformats.org/officeDocument/2006/relationships/hyperlink" Target="http://www.watkinsglen.us/usr/board%20meetings/181217mtg/12.17.18_-_Streets_Report.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atkinsglen.us/usr/board%20meetings/181217mtg/12.17.18_-_Parks_Report.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atkinsglen.us/usr/board%20meetings/181217mtg/12.17.18_-_Sewer_Report.pdf" TargetMode="External"/><Relationship Id="rId4" Type="http://schemas.openxmlformats.org/officeDocument/2006/relationships/settings" Target="settings.xml"/><Relationship Id="rId9" Type="http://schemas.openxmlformats.org/officeDocument/2006/relationships/hyperlink" Target="http://www.watkinsglen.us/usr/board%20meetings/181217mtg/12.17.18_-_Water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467412-7F44-42DE-B0E7-99309CC60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8</Pages>
  <Words>4184</Words>
  <Characters>23855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27984</CharactersWithSpaces>
  <SharedDoc>false</SharedDoc>
  <HLinks>
    <vt:vector size="48" baseType="variant">
      <vt:variant>
        <vt:i4>1966096</vt:i4>
      </vt:variant>
      <vt:variant>
        <vt:i4>21</vt:i4>
      </vt:variant>
      <vt:variant>
        <vt:i4>0</vt:i4>
      </vt:variant>
      <vt:variant>
        <vt:i4>5</vt:i4>
      </vt:variant>
      <vt:variant>
        <vt:lpwstr>http://www.watkinsglen.us/usr/board meetings/16-8-15 mtg/Police Report July 2016.pdf</vt:lpwstr>
      </vt:variant>
      <vt:variant>
        <vt:lpwstr/>
      </vt:variant>
      <vt:variant>
        <vt:i4>3342396</vt:i4>
      </vt:variant>
      <vt:variant>
        <vt:i4>18</vt:i4>
      </vt:variant>
      <vt:variant>
        <vt:i4>0</vt:i4>
      </vt:variant>
      <vt:variant>
        <vt:i4>5</vt:i4>
      </vt:variant>
      <vt:variant>
        <vt:lpwstr>http://www.watkinsglen.us/usr/board meetings/16-8-15 mtg/Superintendent%27s Projects 7-18 8-12-2016.pdf</vt:lpwstr>
      </vt:variant>
      <vt:variant>
        <vt:lpwstr/>
      </vt:variant>
      <vt:variant>
        <vt:i4>3014709</vt:i4>
      </vt:variant>
      <vt:variant>
        <vt:i4>15</vt:i4>
      </vt:variant>
      <vt:variant>
        <vt:i4>0</vt:i4>
      </vt:variant>
      <vt:variant>
        <vt:i4>5</vt:i4>
      </vt:variant>
      <vt:variant>
        <vt:lpwstr>http://www.watkinsglen.us/usr/board meetings/16-8-15 mtg/Electric Report July 18 - August 12, 2016.pdf</vt:lpwstr>
      </vt:variant>
      <vt:variant>
        <vt:lpwstr/>
      </vt:variant>
      <vt:variant>
        <vt:i4>3276859</vt:i4>
      </vt:variant>
      <vt:variant>
        <vt:i4>12</vt:i4>
      </vt:variant>
      <vt:variant>
        <vt:i4>0</vt:i4>
      </vt:variant>
      <vt:variant>
        <vt:i4>5</vt:i4>
      </vt:variant>
      <vt:variant>
        <vt:lpwstr>http://www.watkinsglen.us/usr/board meetings/16-8-15 mtg/Sewer Report July 19 - August 12, 2016.pdf</vt:lpwstr>
      </vt:variant>
      <vt:variant>
        <vt:lpwstr/>
      </vt:variant>
      <vt:variant>
        <vt:i4>2228344</vt:i4>
      </vt:variant>
      <vt:variant>
        <vt:i4>9</vt:i4>
      </vt:variant>
      <vt:variant>
        <vt:i4>0</vt:i4>
      </vt:variant>
      <vt:variant>
        <vt:i4>5</vt:i4>
      </vt:variant>
      <vt:variant>
        <vt:lpwstr>http://www.watkinsglen.us/usr/board meetings/16-8-15 mtg/Water Report for July 2016.pdf</vt:lpwstr>
      </vt:variant>
      <vt:variant>
        <vt:lpwstr/>
      </vt:variant>
      <vt:variant>
        <vt:i4>2031638</vt:i4>
      </vt:variant>
      <vt:variant>
        <vt:i4>6</vt:i4>
      </vt:variant>
      <vt:variant>
        <vt:i4>0</vt:i4>
      </vt:variant>
      <vt:variant>
        <vt:i4>5</vt:i4>
      </vt:variant>
      <vt:variant>
        <vt:lpwstr>http://www.watkinsglen.us/usr/board meetings/16-8-15 mtg/Codes Report July 18, 2016 - August 12, 2016.pdf</vt:lpwstr>
      </vt:variant>
      <vt:variant>
        <vt:lpwstr/>
      </vt:variant>
      <vt:variant>
        <vt:i4>5832782</vt:i4>
      </vt:variant>
      <vt:variant>
        <vt:i4>3</vt:i4>
      </vt:variant>
      <vt:variant>
        <vt:i4>0</vt:i4>
      </vt:variant>
      <vt:variant>
        <vt:i4>5</vt:i4>
      </vt:variant>
      <vt:variant>
        <vt:lpwstr>http://www.watkinsglen.us/usr/board meetings/16-8-15 mtg/Street Report July 15 - August 11, 2016.pdf</vt:lpwstr>
      </vt:variant>
      <vt:variant>
        <vt:lpwstr/>
      </vt:variant>
      <vt:variant>
        <vt:i4>3473470</vt:i4>
      </vt:variant>
      <vt:variant>
        <vt:i4>0</vt:i4>
      </vt:variant>
      <vt:variant>
        <vt:i4>0</vt:i4>
      </vt:variant>
      <vt:variant>
        <vt:i4>5</vt:i4>
      </vt:variant>
      <vt:variant>
        <vt:lpwstr>http://www.watkinsglen.us/usr/board meetings/16-8-15 mtg/Parks Report July 15 - August 11, 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Slater</dc:creator>
  <cp:lastModifiedBy>DCT</cp:lastModifiedBy>
  <cp:revision>9</cp:revision>
  <cp:lastPrinted>2019-02-11T16:48:00Z</cp:lastPrinted>
  <dcterms:created xsi:type="dcterms:W3CDTF">2019-01-23T20:42:00Z</dcterms:created>
  <dcterms:modified xsi:type="dcterms:W3CDTF">2019-02-11T16:53:00Z</dcterms:modified>
</cp:coreProperties>
</file>